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B2A9A"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b/>
          <w:bCs/>
          <w:kern w:val="0"/>
          <w:lang w:eastAsia="de-DE"/>
          <w14:ligatures w14:val="none"/>
        </w:rPr>
        <w:t>Ordnungsbehördliche Verordnung über das Halten und Führen von Hunden (Hundehalterverordnung - HundehV)</w:t>
      </w:r>
      <w:r w:rsidRPr="000C626A">
        <w:rPr>
          <w:rFonts w:ascii="Times New Roman" w:eastAsia="Times New Roman" w:hAnsi="Times New Roman" w:cs="Times New Roman"/>
          <w:kern w:val="0"/>
          <w:lang w:eastAsia="de-DE"/>
          <w14:ligatures w14:val="none"/>
        </w:rPr>
        <w:br/>
        <w:t>vom 16. Juni 2004</w:t>
      </w:r>
      <w:r w:rsidRPr="000C626A">
        <w:rPr>
          <w:rFonts w:ascii="Times New Roman" w:eastAsia="Times New Roman" w:hAnsi="Times New Roman" w:cs="Times New Roman"/>
          <w:kern w:val="0"/>
          <w:lang w:eastAsia="de-DE"/>
          <w14:ligatures w14:val="none"/>
        </w:rPr>
        <w:br/>
        <w:t>(</w:t>
      </w:r>
      <w:hyperlink r:id="rId5" w:tgtFrame="_blank" w:tooltip="Link öffnet im neuen Fenster - zum Veröffentlichungsblatt" w:history="1">
        <w:r w:rsidRPr="000C626A">
          <w:rPr>
            <w:rFonts w:ascii="Times New Roman" w:eastAsia="Times New Roman" w:hAnsi="Times New Roman" w:cs="Times New Roman"/>
            <w:color w:val="0000FF"/>
            <w:kern w:val="0"/>
            <w:u w:val="single"/>
            <w:lang w:eastAsia="de-DE"/>
            <w14:ligatures w14:val="none"/>
          </w:rPr>
          <w:t>GVBl.II/04, [Nr. 17]</w:t>
        </w:r>
      </w:hyperlink>
      <w:r w:rsidRPr="000C626A">
        <w:rPr>
          <w:rFonts w:ascii="Times New Roman" w:eastAsia="Times New Roman" w:hAnsi="Times New Roman" w:cs="Times New Roman"/>
          <w:kern w:val="0"/>
          <w:lang w:eastAsia="de-DE"/>
          <w14:ligatures w14:val="none"/>
        </w:rPr>
        <w:t>, S.458)</w:t>
      </w:r>
      <w:r w:rsidRPr="000C626A">
        <w:rPr>
          <w:rFonts w:ascii="Times New Roman" w:eastAsia="Times New Roman" w:hAnsi="Times New Roman" w:cs="Times New Roman"/>
          <w:kern w:val="0"/>
          <w:lang w:eastAsia="de-DE"/>
          <w14:ligatures w14:val="none"/>
        </w:rPr>
        <w:br/>
      </w:r>
      <w:r w:rsidRPr="000C626A">
        <w:rPr>
          <w:rFonts w:ascii="Times New Roman" w:eastAsia="Times New Roman" w:hAnsi="Times New Roman" w:cs="Times New Roman"/>
          <w:kern w:val="0"/>
          <w:lang w:eastAsia="de-DE"/>
          <w14:ligatures w14:val="none"/>
        </w:rPr>
        <w:br/>
        <w:t>geändert durch Artikel 87 des Gesetzes vom 5. März 2024</w:t>
      </w:r>
      <w:r w:rsidRPr="000C626A">
        <w:rPr>
          <w:rFonts w:ascii="Times New Roman" w:eastAsia="Times New Roman" w:hAnsi="Times New Roman" w:cs="Times New Roman"/>
          <w:kern w:val="0"/>
          <w:lang w:eastAsia="de-DE"/>
          <w14:ligatures w14:val="none"/>
        </w:rPr>
        <w:br/>
        <w:t>(</w:t>
      </w:r>
      <w:hyperlink r:id="rId6" w:tgtFrame="_blank" w:tooltip="Link öffnet im neuen Fenster - zum Veröffentlichungsblatt" w:history="1">
        <w:r w:rsidRPr="000C626A">
          <w:rPr>
            <w:rFonts w:ascii="Times New Roman" w:eastAsia="Times New Roman" w:hAnsi="Times New Roman" w:cs="Times New Roman"/>
            <w:color w:val="0000FF"/>
            <w:kern w:val="0"/>
            <w:u w:val="single"/>
            <w:lang w:eastAsia="de-DE"/>
            <w14:ligatures w14:val="none"/>
          </w:rPr>
          <w:t>GVBl.I/24, [Nr. 9]</w:t>
        </w:r>
      </w:hyperlink>
      <w:r w:rsidRPr="000C626A">
        <w:rPr>
          <w:rFonts w:ascii="Times New Roman" w:eastAsia="Times New Roman" w:hAnsi="Times New Roman" w:cs="Times New Roman"/>
          <w:kern w:val="0"/>
          <w:lang w:eastAsia="de-DE"/>
          <w14:ligatures w14:val="none"/>
        </w:rPr>
        <w:t>, S.34)</w:t>
      </w:r>
    </w:p>
    <w:p w14:paraId="52EE14CF"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Auf Grund des § 25a Abs. 4 und 5 des Ordnungsbehördengesetzes, der durch Gesetz vom 20. April 2004 (GVBl. I S. 153) eingefügt worden ist, verordnet der Minister des Innern:</w:t>
      </w:r>
    </w:p>
    <w:p w14:paraId="12A13241" w14:textId="77777777" w:rsidR="000C626A" w:rsidRPr="000C626A" w:rsidRDefault="000C626A" w:rsidP="000C626A">
      <w:pPr>
        <w:spacing w:before="100" w:beforeAutospacing="1" w:after="100" w:afterAutospacing="1" w:line="240" w:lineRule="auto"/>
        <w:jc w:val="center"/>
        <w:outlineLvl w:val="3"/>
        <w:rPr>
          <w:rFonts w:ascii="Times New Roman" w:eastAsia="Times New Roman" w:hAnsi="Times New Roman" w:cs="Times New Roman"/>
          <w:b/>
          <w:bCs/>
          <w:kern w:val="0"/>
          <w:lang w:eastAsia="de-DE"/>
          <w14:ligatures w14:val="none"/>
        </w:rPr>
      </w:pPr>
      <w:r w:rsidRPr="000C626A">
        <w:rPr>
          <w:rFonts w:ascii="Times New Roman" w:eastAsia="Times New Roman" w:hAnsi="Times New Roman" w:cs="Times New Roman"/>
          <w:b/>
          <w:bCs/>
          <w:kern w:val="0"/>
          <w:lang w:eastAsia="de-DE"/>
          <w14:ligatures w14:val="none"/>
        </w:rPr>
        <w:t>§ 1</w:t>
      </w:r>
      <w:r w:rsidRPr="000C626A">
        <w:rPr>
          <w:rFonts w:ascii="Times New Roman" w:eastAsia="Times New Roman" w:hAnsi="Times New Roman" w:cs="Times New Roman"/>
          <w:b/>
          <w:bCs/>
          <w:kern w:val="0"/>
          <w:lang w:eastAsia="de-DE"/>
          <w14:ligatures w14:val="none"/>
        </w:rPr>
        <w:br/>
        <w:t>Halten von Hunden</w:t>
      </w:r>
    </w:p>
    <w:p w14:paraId="4D119984"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(1) Ein befriedetes Besitztum, auf dem ein Hund gehalten wird, muss gegen ein unbeabsichtigtes Entweichen des Hundes angemessen gesichert sein.</w:t>
      </w:r>
    </w:p>
    <w:p w14:paraId="373B35BE"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(2) Gefährliche Hunde sind so zu halten, dass sie das befriedete Besitztum nicht gegen den Willen des Hundehalters verlassen können (ausbruchsichere Einfriedung). Alle Zugänge zu dem ausbruchsicher eingefriedeten Besitztum sind durch deutlich sichtbare Warnschilder mit der Aufschrift „Vorsicht gefährlicher Hund!“ oder „Vorsicht bissiger Hund!“ kenntlich zu machen. Die Haltung von Hunden im Sinne des § 8 Abs. 2 ist verboten.</w:t>
      </w:r>
    </w:p>
    <w:p w14:paraId="75899D3A"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(3) Gefährliche Hunde dürfen nicht in Mehrfamilienhäusern gehalten werden. Von dem Verbot nach Satz 1 kann im Rahmen der Erlaubnis nach § 10 befreit werden, wenn unter Berücksichtigung der örtlichen Verhältnisse sichergestellt ist, dass Menschen, Tiere oder Sachen nicht gefährdet werden.</w:t>
      </w:r>
    </w:p>
    <w:p w14:paraId="3B61A6CB"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(4) Der Halter eines gefährlichen Hundes ist verpflichtet, eine Haftpflichtversicherung nach Maßgabe der gesetzlichen Vorschriften abzuschließen und zu unterhalten. Der Nachweis, dass eine Haftpflichtversicherung besteht, ist durch eine vom Versicherer zu erteilende Versicherungsbestätigung zu erbringen. Der Versicherer ist verpflichtet, dem Versicherungsnehmer bei Beginn des Versicherungsschutzes die Versicherungsbestätigung kostenlos zu erteilen.</w:t>
      </w:r>
    </w:p>
    <w:p w14:paraId="2C4882CD" w14:textId="77777777" w:rsidR="000C626A" w:rsidRPr="000C626A" w:rsidRDefault="000C626A" w:rsidP="000C626A">
      <w:pPr>
        <w:spacing w:before="100" w:beforeAutospacing="1" w:after="100" w:afterAutospacing="1" w:line="240" w:lineRule="auto"/>
        <w:jc w:val="center"/>
        <w:outlineLvl w:val="3"/>
        <w:rPr>
          <w:rFonts w:ascii="Times New Roman" w:eastAsia="Times New Roman" w:hAnsi="Times New Roman" w:cs="Times New Roman"/>
          <w:b/>
          <w:bCs/>
          <w:kern w:val="0"/>
          <w:lang w:eastAsia="de-DE"/>
          <w14:ligatures w14:val="none"/>
        </w:rPr>
      </w:pPr>
      <w:r w:rsidRPr="000C626A">
        <w:rPr>
          <w:rFonts w:ascii="Times New Roman" w:eastAsia="Times New Roman" w:hAnsi="Times New Roman" w:cs="Times New Roman"/>
          <w:b/>
          <w:bCs/>
          <w:kern w:val="0"/>
          <w:lang w:eastAsia="de-DE"/>
          <w14:ligatures w14:val="none"/>
        </w:rPr>
        <w:t>§ 2</w:t>
      </w:r>
      <w:r w:rsidRPr="000C626A">
        <w:rPr>
          <w:rFonts w:ascii="Times New Roman" w:eastAsia="Times New Roman" w:hAnsi="Times New Roman" w:cs="Times New Roman"/>
          <w:b/>
          <w:bCs/>
          <w:kern w:val="0"/>
          <w:lang w:eastAsia="de-DE"/>
          <w14:ligatures w14:val="none"/>
        </w:rPr>
        <w:br/>
        <w:t>Führen von Hunden</w:t>
      </w:r>
    </w:p>
    <w:p w14:paraId="74CED021"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(1) Wer Hunde außerhalb des befriedeten Besitztums führt, muss körperlich und geistig die Gewähr dafür bieten, jederzeit den Hund so beaufsichtigen zu können, dass Menschen, Tiere oder Sachen nicht gefährdet werden. Der Hundeführer hat den Hund ständig zu beaufsichtigen und sicher zu führen. Gefährliche Hunde dürfen nur von Personen geführt werden, die das 18. Lebensjahr vollendet haben, die erforderliche Zuverlässigkeit nach § 12 besitzen und den Nachweis der erforderlichen Sachkunde nach § 11 für den zu führenden gefährlichen Hund oder einen anderen gefährlichen Hund erbracht haben.</w:t>
      </w:r>
    </w:p>
    <w:p w14:paraId="3D138424"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(2) Eine Person darf nicht mehr als drei Hunde gleichzeitig führen. Wer das 18. Lebensjahr noch nicht vollendet hat, darf nur einen Hund führen. Ein gefährlicher Hund darf nicht gleichzeitig mit einem oder mehreren anderen Hunden geführt werden.</w:t>
      </w:r>
    </w:p>
    <w:p w14:paraId="30C12030"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lastRenderedPageBreak/>
        <w:t>(3) Außerhalb des befriedeten Besitztums müssen Hunde ein Halsband mit Namen und Adresse des Hundehalters tragen. Gefährliche Hunde, die im Land Brandenburg gehalten werden, haben darüber hinaus am Halsband eine Plakette deutlich sichtbar zu tragen. Diese Plakette ist rot, kreisrund, zeigt das Landeswappen und die Schrift erhaben in Prägung und hat einen Durchmesser von 40 Millimetern. Hunde im Sinne des § 8 Abs. 3, für die ein Negativzeugnis erteilt wurde, haben ebenfalls eine Plakette deutlich sichtbar am Halsband zu tragen. Diese Plakette ist grün, kreisrund, zeigt das Landeswappen und die Schrift erhaben in Prägung und hat einen Durchmesser von 40 Millimetern.</w:t>
      </w:r>
    </w:p>
    <w:p w14:paraId="7BFC935F"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(4) Der Führer eines gefährlichen Hundes hat die Erlaubnis nach § 10 außerhalb des befriedeten Besitztums mitzuführen und auf Verlangen den zuständigen Behörden auszuhändigen. Der Führer eines Hundes im Sinne des § 8 Abs. 3 hat außerhalb des befriedeten Besitztums das Negativzeugnis mitzuführen und auf Verlangen den zuständigen Behörden auszuhändigen.</w:t>
      </w:r>
    </w:p>
    <w:p w14:paraId="23AE9DB9"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(5) Gefährliche Hunde, die außerhalb des Landes Brandenburg gehalten werden, haben im Land Brandenburg am Halsband neben dem Namen und der Adresse des Hundehalters die nach den dortigen Vorschriften erforderlichen Kennzeichnungen oder Markierungen zu tragen. Der Halter hat die entsprechenden Erlaubnisse oder Bescheinigungen mitzuführen und auf Verlangen vorzuzeigen.</w:t>
      </w:r>
    </w:p>
    <w:p w14:paraId="7CE57F92"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(6) Der Hundehalter hat sicherzustellen, dass sich der Hund nicht unbeaufsichtigt außerhalb des befriedeten Besitztums aufhält. Hunde dürfen nur Personen überlassen werden, die die Gewähr dafür bieten, dass die Vorschriften dieser Verordnung eingehalten werden.</w:t>
      </w:r>
    </w:p>
    <w:p w14:paraId="0B5BFB2E" w14:textId="77777777" w:rsidR="000C626A" w:rsidRPr="000C626A" w:rsidRDefault="000C626A" w:rsidP="000C626A">
      <w:pPr>
        <w:spacing w:before="100" w:beforeAutospacing="1" w:after="100" w:afterAutospacing="1" w:line="240" w:lineRule="auto"/>
        <w:jc w:val="center"/>
        <w:outlineLvl w:val="3"/>
        <w:rPr>
          <w:rFonts w:ascii="Times New Roman" w:eastAsia="Times New Roman" w:hAnsi="Times New Roman" w:cs="Times New Roman"/>
          <w:b/>
          <w:bCs/>
          <w:kern w:val="0"/>
          <w:lang w:eastAsia="de-DE"/>
          <w14:ligatures w14:val="none"/>
        </w:rPr>
      </w:pPr>
      <w:r w:rsidRPr="000C626A">
        <w:rPr>
          <w:rFonts w:ascii="Times New Roman" w:eastAsia="Times New Roman" w:hAnsi="Times New Roman" w:cs="Times New Roman"/>
          <w:b/>
          <w:bCs/>
          <w:kern w:val="0"/>
          <w:lang w:eastAsia="de-DE"/>
          <w14:ligatures w14:val="none"/>
        </w:rPr>
        <w:t>§ 3</w:t>
      </w:r>
      <w:r w:rsidRPr="000C626A">
        <w:rPr>
          <w:rFonts w:ascii="Times New Roman" w:eastAsia="Times New Roman" w:hAnsi="Times New Roman" w:cs="Times New Roman"/>
          <w:b/>
          <w:bCs/>
          <w:kern w:val="0"/>
          <w:lang w:eastAsia="de-DE"/>
          <w14:ligatures w14:val="none"/>
        </w:rPr>
        <w:br/>
        <w:t>Leinenpflicht und Maulkorbzwang</w:t>
      </w:r>
    </w:p>
    <w:p w14:paraId="62BFBFFE"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(1) Hunde sind</w:t>
      </w:r>
    </w:p>
    <w:p w14:paraId="71355A86" w14:textId="77777777" w:rsidR="000C626A" w:rsidRPr="000C626A" w:rsidRDefault="000C626A" w:rsidP="000C626A">
      <w:pPr>
        <w:numPr>
          <w:ilvl w:val="0"/>
          <w:numId w:val="1"/>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bei öffentlichen Versammlungen, Umzügen, Aufzügen, Volksfesten und sonstigen Veranstaltungen mit Menschenansammlungen,</w:t>
      </w:r>
    </w:p>
    <w:p w14:paraId="26DEAC0F" w14:textId="77777777" w:rsidR="000C626A" w:rsidRPr="000C626A" w:rsidRDefault="000C626A" w:rsidP="000C626A">
      <w:pPr>
        <w:numPr>
          <w:ilvl w:val="0"/>
          <w:numId w:val="1"/>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auf Sport- oder Campingplätzen,</w:t>
      </w:r>
    </w:p>
    <w:p w14:paraId="477B8C26" w14:textId="77777777" w:rsidR="000C626A" w:rsidRPr="000C626A" w:rsidRDefault="000C626A" w:rsidP="000C626A">
      <w:pPr>
        <w:numPr>
          <w:ilvl w:val="0"/>
          <w:numId w:val="1"/>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in umfriedeten oder anderweitig begrenzten der Allgemeinheit zugänglichen Park-, Garten- und Grünanlagen,</w:t>
      </w:r>
    </w:p>
    <w:p w14:paraId="69BC5955" w14:textId="77777777" w:rsidR="000C626A" w:rsidRPr="000C626A" w:rsidRDefault="000C626A" w:rsidP="000C626A">
      <w:pPr>
        <w:numPr>
          <w:ilvl w:val="0"/>
          <w:numId w:val="1"/>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in Einkaufszentren, Fußgängerzonen, Verwaltungsgebäuden und öffentlichen Verkehrsmitteln und</w:t>
      </w:r>
    </w:p>
    <w:p w14:paraId="79BBEF50" w14:textId="77777777" w:rsidR="000C626A" w:rsidRPr="000C626A" w:rsidRDefault="000C626A" w:rsidP="000C626A">
      <w:pPr>
        <w:numPr>
          <w:ilvl w:val="0"/>
          <w:numId w:val="1"/>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bei Mehrfamilienhäusern auf Zuwegen, in Treppenhäusern oder sonstigen von der Hausgemeinschaft gemeinsam genutzten Räumen</w:t>
      </w:r>
    </w:p>
    <w:p w14:paraId="39D8BD4F"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so an der Leine zu führen, dass Menschen, Tiere oder Sachen nicht gefährdet werden. Die Leine muss reißfest sein und darf ein Höchstmaß von zwei Metern nicht überschreiten. Darüber hinaus ist ein Hund, der als gefährlich gilt, auch außerhalb des befriedeten Besitztums ständig an einer höchstens zwei Meter langen und reißfesten Leine zu führen.</w:t>
      </w:r>
    </w:p>
    <w:p w14:paraId="4AE3533E"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(2) Die Leinenpflicht nach Absatz 1 gilt nicht in den als Hundeauslaufgebiet gekennzeichneten Gebieten. Für gefährliche Hunde gilt Satz 1 nur, wenn der Hund einen das Beißen verhindernden Maulkorb trägt.</w:t>
      </w:r>
    </w:p>
    <w:p w14:paraId="0DFD5FAC"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lastRenderedPageBreak/>
        <w:t>(3) In Verwaltungsgebäuden und öffentlichen Verkehrsmitteln hat jeder Hund einen das Beißen verhindernden Maulkorb zu tragen. Darüber hinaus ist einem Hund, der als gefährlich gilt, außerhalb des befriedeten Besitztums ein das Beißen verhindernder Maulkorb anzulegen.</w:t>
      </w:r>
    </w:p>
    <w:p w14:paraId="4C4BFD69"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(4) Kommunale Rechtsvorschriften hinsichtlich einer darüber hinausgehenden Leinenpflicht oder eines darüber hinausgehenden Maulkorbzwanges bleiben unberührt.</w:t>
      </w:r>
    </w:p>
    <w:p w14:paraId="1A457A44" w14:textId="77777777" w:rsidR="000C626A" w:rsidRPr="000C626A" w:rsidRDefault="000C626A" w:rsidP="000C626A">
      <w:pPr>
        <w:spacing w:before="100" w:beforeAutospacing="1" w:after="100" w:afterAutospacing="1" w:line="240" w:lineRule="auto"/>
        <w:jc w:val="center"/>
        <w:outlineLvl w:val="3"/>
        <w:rPr>
          <w:rFonts w:ascii="Times New Roman" w:eastAsia="Times New Roman" w:hAnsi="Times New Roman" w:cs="Times New Roman"/>
          <w:b/>
          <w:bCs/>
          <w:kern w:val="0"/>
          <w:lang w:eastAsia="de-DE"/>
          <w14:ligatures w14:val="none"/>
        </w:rPr>
      </w:pPr>
      <w:r w:rsidRPr="000C626A">
        <w:rPr>
          <w:rFonts w:ascii="Times New Roman" w:eastAsia="Times New Roman" w:hAnsi="Times New Roman" w:cs="Times New Roman"/>
          <w:b/>
          <w:bCs/>
          <w:kern w:val="0"/>
          <w:lang w:eastAsia="de-DE"/>
          <w14:ligatures w14:val="none"/>
        </w:rPr>
        <w:t>§ 4</w:t>
      </w:r>
      <w:r w:rsidRPr="000C626A">
        <w:rPr>
          <w:rFonts w:ascii="Times New Roman" w:eastAsia="Times New Roman" w:hAnsi="Times New Roman" w:cs="Times New Roman"/>
          <w:b/>
          <w:bCs/>
          <w:kern w:val="0"/>
          <w:lang w:eastAsia="de-DE"/>
          <w14:ligatures w14:val="none"/>
        </w:rPr>
        <w:br/>
        <w:t>Mitnahmeverbot</w:t>
      </w:r>
    </w:p>
    <w:p w14:paraId="7670435D"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Hunde dürfen nicht</w:t>
      </w:r>
    </w:p>
    <w:p w14:paraId="4BD53D9F" w14:textId="77777777" w:rsidR="000C626A" w:rsidRPr="000C626A" w:rsidRDefault="000C626A" w:rsidP="000C626A">
      <w:pPr>
        <w:numPr>
          <w:ilvl w:val="0"/>
          <w:numId w:val="2"/>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auf Kinderspielplätze,</w:t>
      </w:r>
    </w:p>
    <w:p w14:paraId="4EA9D9E6" w14:textId="77777777" w:rsidR="000C626A" w:rsidRPr="000C626A" w:rsidRDefault="000C626A" w:rsidP="000C626A">
      <w:pPr>
        <w:numPr>
          <w:ilvl w:val="0"/>
          <w:numId w:val="2"/>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auf Liegewiesen, die als solche gekennzeichnet sind, und</w:t>
      </w:r>
    </w:p>
    <w:p w14:paraId="65191DED" w14:textId="77777777" w:rsidR="000C626A" w:rsidRPr="000C626A" w:rsidRDefault="000C626A" w:rsidP="000C626A">
      <w:pPr>
        <w:numPr>
          <w:ilvl w:val="0"/>
          <w:numId w:val="2"/>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in Badeanstalten sowie an als solche gekennzeichnete öffentliche Badestellen</w:t>
      </w:r>
    </w:p>
    <w:p w14:paraId="0F9DF0FB"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mitgenommen werden. § 3 Abs. 4 gilt entsprechend.</w:t>
      </w:r>
    </w:p>
    <w:p w14:paraId="39328588" w14:textId="77777777" w:rsidR="000C626A" w:rsidRPr="000C626A" w:rsidRDefault="000C626A" w:rsidP="000C626A">
      <w:pPr>
        <w:spacing w:before="100" w:beforeAutospacing="1" w:after="100" w:afterAutospacing="1" w:line="240" w:lineRule="auto"/>
        <w:jc w:val="center"/>
        <w:outlineLvl w:val="3"/>
        <w:rPr>
          <w:rFonts w:ascii="Times New Roman" w:eastAsia="Times New Roman" w:hAnsi="Times New Roman" w:cs="Times New Roman"/>
          <w:b/>
          <w:bCs/>
          <w:kern w:val="0"/>
          <w:lang w:eastAsia="de-DE"/>
          <w14:ligatures w14:val="none"/>
        </w:rPr>
      </w:pPr>
      <w:r w:rsidRPr="000C626A">
        <w:rPr>
          <w:rFonts w:ascii="Times New Roman" w:eastAsia="Times New Roman" w:hAnsi="Times New Roman" w:cs="Times New Roman"/>
          <w:b/>
          <w:bCs/>
          <w:kern w:val="0"/>
          <w:lang w:eastAsia="de-DE"/>
          <w14:ligatures w14:val="none"/>
        </w:rPr>
        <w:t>§ 5</w:t>
      </w:r>
      <w:r w:rsidRPr="000C626A">
        <w:rPr>
          <w:rFonts w:ascii="Times New Roman" w:eastAsia="Times New Roman" w:hAnsi="Times New Roman" w:cs="Times New Roman"/>
          <w:b/>
          <w:bCs/>
          <w:kern w:val="0"/>
          <w:lang w:eastAsia="de-DE"/>
          <w14:ligatures w14:val="none"/>
        </w:rPr>
        <w:br/>
        <w:t>Untersagung des Haltens und Tötung von Hunden</w:t>
      </w:r>
    </w:p>
    <w:p w14:paraId="62397CA9"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(1) Die örtliche Ordnungsbehörde hat das Halten eines Hundes schriftlich oder elektronisch zu untersagen, wenn Tatsachen die Annahme rechtfertigen, dass die Erlaubnisvoraussetzungen des § 7 Abs. 1 Satz 4 oder des § 10 Abs. 2 nicht erfüllt werden oder durch das Halten eine Gefahr für Leben oder Gesundheit von Menschen oder Tieren ausgeht. Dies ist insbesondere anzunehmen, wenn der Hund von einer Person gehalten wird, die nicht die erforderliche Zuverlässigkeit für den Umgang mit Hunden besitzt.</w:t>
      </w:r>
    </w:p>
    <w:p w14:paraId="52703975"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(2) Rechtfertigen Tatsachen die Annahme, dass der Hund auch in Zukunft eine Gefahr für Leben und Gesundheit von Mensch oder Tier darstellt, kann die zuständige Behörde die Sicherstellung des Tieres anordnen; eine Tötung kann nur im Benehmen mit dem zuständigen Veterinär- und Lebensmittelüberwachungsamt angeordnet werden.</w:t>
      </w:r>
    </w:p>
    <w:p w14:paraId="36592415" w14:textId="77777777" w:rsidR="000C626A" w:rsidRPr="000C626A" w:rsidRDefault="000C626A" w:rsidP="000C626A">
      <w:pPr>
        <w:spacing w:before="100" w:beforeAutospacing="1" w:after="100" w:afterAutospacing="1" w:line="240" w:lineRule="auto"/>
        <w:jc w:val="center"/>
        <w:outlineLvl w:val="3"/>
        <w:rPr>
          <w:rFonts w:ascii="Times New Roman" w:eastAsia="Times New Roman" w:hAnsi="Times New Roman" w:cs="Times New Roman"/>
          <w:b/>
          <w:bCs/>
          <w:kern w:val="0"/>
          <w:lang w:eastAsia="de-DE"/>
          <w14:ligatures w14:val="none"/>
        </w:rPr>
      </w:pPr>
      <w:r w:rsidRPr="000C626A">
        <w:rPr>
          <w:rFonts w:ascii="Times New Roman" w:eastAsia="Times New Roman" w:hAnsi="Times New Roman" w:cs="Times New Roman"/>
          <w:b/>
          <w:bCs/>
          <w:kern w:val="0"/>
          <w:lang w:eastAsia="de-DE"/>
          <w14:ligatures w14:val="none"/>
        </w:rPr>
        <w:t>§ 6</w:t>
      </w:r>
      <w:r w:rsidRPr="000C626A">
        <w:rPr>
          <w:rFonts w:ascii="Times New Roman" w:eastAsia="Times New Roman" w:hAnsi="Times New Roman" w:cs="Times New Roman"/>
          <w:b/>
          <w:bCs/>
          <w:kern w:val="0"/>
          <w:lang w:eastAsia="de-DE"/>
          <w14:ligatures w14:val="none"/>
        </w:rPr>
        <w:br/>
        <w:t>Anzeige- und Kennzeichnungspflicht</w:t>
      </w:r>
    </w:p>
    <w:p w14:paraId="14CA06A8"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(1) Der Halter eines Hundes mit einer Widerristhöhe von mindestens 40 Zentimetern oder einem Gewicht von mindestens 20 Kilogramm hat der örtlichen Ordnungsbehörde unverzüglich die Hundehaltung anzuzeigen und den Nachweis der Zuverlässigkeit im Sinne des § 12 vorzulegen.</w:t>
      </w:r>
    </w:p>
    <w:p w14:paraId="256E2A62"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(2) Ein Hund im Sinne des Absatzes 1 ist dauerhaft auf Kosten des Halters mit Hilfe eines Mikrochip-Transponders gemäß ISO-Standard zu kennzeichnen. Die Identität des Hundes (Rasse, Gewicht, Größe, Alter, Farbe und Chipnummer) ist der örtlichen Ordnungsbehörde zusammen mit der Anzeige nach Absatz 1 mitzuteilen.</w:t>
      </w:r>
    </w:p>
    <w:p w14:paraId="0E5CB2CB" w14:textId="77777777" w:rsidR="000C626A" w:rsidRPr="000C626A" w:rsidRDefault="000C626A" w:rsidP="000C626A">
      <w:pPr>
        <w:spacing w:before="100" w:beforeAutospacing="1" w:after="100" w:afterAutospacing="1" w:line="240" w:lineRule="auto"/>
        <w:jc w:val="center"/>
        <w:outlineLvl w:val="3"/>
        <w:rPr>
          <w:rFonts w:ascii="Times New Roman" w:eastAsia="Times New Roman" w:hAnsi="Times New Roman" w:cs="Times New Roman"/>
          <w:b/>
          <w:bCs/>
          <w:kern w:val="0"/>
          <w:lang w:eastAsia="de-DE"/>
          <w14:ligatures w14:val="none"/>
        </w:rPr>
      </w:pPr>
      <w:r w:rsidRPr="000C626A">
        <w:rPr>
          <w:rFonts w:ascii="Times New Roman" w:eastAsia="Times New Roman" w:hAnsi="Times New Roman" w:cs="Times New Roman"/>
          <w:b/>
          <w:bCs/>
          <w:kern w:val="0"/>
          <w:lang w:eastAsia="de-DE"/>
          <w14:ligatures w14:val="none"/>
        </w:rPr>
        <w:t>§ 7</w:t>
      </w:r>
      <w:r w:rsidRPr="000C626A">
        <w:rPr>
          <w:rFonts w:ascii="Times New Roman" w:eastAsia="Times New Roman" w:hAnsi="Times New Roman" w:cs="Times New Roman"/>
          <w:b/>
          <w:bCs/>
          <w:kern w:val="0"/>
          <w:lang w:eastAsia="de-DE"/>
          <w14:ligatures w14:val="none"/>
        </w:rPr>
        <w:br/>
        <w:t>Zucht, Ausbildung und Abrichten</w:t>
      </w:r>
    </w:p>
    <w:p w14:paraId="1543CA46"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 xml:space="preserve">(1) Bei der Zucht von Hunden ist eine größtmögliche Vielfalt genetischer Verhaltensmerkmale anstelle einer selektiven Steigerung genetischer Aggressionsmerkmale </w:t>
      </w:r>
      <w:r w:rsidRPr="000C626A">
        <w:rPr>
          <w:rFonts w:ascii="Times New Roman" w:eastAsia="Times New Roman" w:hAnsi="Times New Roman" w:cs="Times New Roman"/>
          <w:kern w:val="0"/>
          <w:lang w:eastAsia="de-DE"/>
          <w14:ligatures w14:val="none"/>
        </w:rPr>
        <w:lastRenderedPageBreak/>
        <w:t>sicherzustellen. Die Zucht von und mit gefährlichen Hunden ist verboten. Der Halter eines gefährlichen Hundes hat sicherzustellen, dass eine Verpaarung des Hundes mit anderen Hunden nicht erfolgt. Die Zucht der in § 8 Abs. 3 genannten Hunderassen bedarf der schriftlichen oder elektronischen Erlaubnis der örtlichen Ordnungsbehörde. Die Erlaubnis darf nur erteilt werden, wenn die Voraussetzungen von Satz 1 und § 10 Abs. 2 Nr. 1 bis 5 und 7 vorliegen. § 10 Abs. 3 Satz 1, 3 bis 5 sowie § 10 Abs. 6 gelten entsprechend.</w:t>
      </w:r>
    </w:p>
    <w:p w14:paraId="64B39F91"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(2) Hunde dürfen nicht durch Ausbildung, Abrichten oder Halten zu gefährlichen Hunden im Sinne des § 8 Abs. 1 herangebildet werden.</w:t>
      </w:r>
    </w:p>
    <w:p w14:paraId="59FD6A19"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(3) Bei der Ausbildung, dem Abrichten und der Aufzucht eines Hundes ist insbesondere auf die Heranbildung eines für Mensch und Tier sozialverträglichen, dem Halter jederzeit Folge leistenden Hundes hinzuwirken.</w:t>
      </w:r>
    </w:p>
    <w:p w14:paraId="69DC148D" w14:textId="77777777" w:rsidR="000C626A" w:rsidRPr="000C626A" w:rsidRDefault="000C626A" w:rsidP="000C626A">
      <w:pPr>
        <w:spacing w:before="100" w:beforeAutospacing="1" w:after="100" w:afterAutospacing="1" w:line="240" w:lineRule="auto"/>
        <w:jc w:val="center"/>
        <w:outlineLvl w:val="3"/>
        <w:rPr>
          <w:rFonts w:ascii="Times New Roman" w:eastAsia="Times New Roman" w:hAnsi="Times New Roman" w:cs="Times New Roman"/>
          <w:b/>
          <w:bCs/>
          <w:kern w:val="0"/>
          <w:lang w:eastAsia="de-DE"/>
          <w14:ligatures w14:val="none"/>
        </w:rPr>
      </w:pPr>
      <w:r w:rsidRPr="000C626A">
        <w:rPr>
          <w:rFonts w:ascii="Times New Roman" w:eastAsia="Times New Roman" w:hAnsi="Times New Roman" w:cs="Times New Roman"/>
          <w:b/>
          <w:bCs/>
          <w:kern w:val="0"/>
          <w:lang w:eastAsia="de-DE"/>
          <w14:ligatures w14:val="none"/>
        </w:rPr>
        <w:t>§ 8</w:t>
      </w:r>
      <w:r w:rsidRPr="000C626A">
        <w:rPr>
          <w:rFonts w:ascii="Times New Roman" w:eastAsia="Times New Roman" w:hAnsi="Times New Roman" w:cs="Times New Roman"/>
          <w:b/>
          <w:bCs/>
          <w:kern w:val="0"/>
          <w:lang w:eastAsia="de-DE"/>
          <w14:ligatures w14:val="none"/>
        </w:rPr>
        <w:br/>
        <w:t>Gefährliche Hunde</w:t>
      </w:r>
    </w:p>
    <w:p w14:paraId="3B0D4C66"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(1) Als gefährliche Hunde im Sinne dieser Verordnung gelten:</w:t>
      </w:r>
    </w:p>
    <w:p w14:paraId="0838C378" w14:textId="77777777" w:rsidR="000C626A" w:rsidRPr="000C626A" w:rsidRDefault="000C626A" w:rsidP="000C626A">
      <w:pPr>
        <w:numPr>
          <w:ilvl w:val="0"/>
          <w:numId w:val="3"/>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Hunde, bei denen auf Grund rassespezifischer Merkmale, Zucht, Ausbildung oder Abrichten von einer über das natürliche Maß hinausgehenden Kampfbereitschaft, Angriffslust, Schärfe oder einer anderen in ihrer Wirkung vergleichbaren, Mensch oder Tier gefährdenden Eigenschaft auszugehen ist,</w:t>
      </w:r>
    </w:p>
    <w:p w14:paraId="04AF80FA" w14:textId="77777777" w:rsidR="000C626A" w:rsidRPr="000C626A" w:rsidRDefault="000C626A" w:rsidP="000C626A">
      <w:pPr>
        <w:numPr>
          <w:ilvl w:val="0"/>
          <w:numId w:val="3"/>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Hunde, die als bissig gelten, weil sie einen Menschen oder ein Tier durch Biss geschädigt haben, ohne selbst angegriffen oder dazu durch Schläge oder in ähnlicher Weise provoziert worden zu sein, oder weil sie einen anderen Hund trotz dessen erkennbarer artüblicher Unterwerfungsgestik gebissen haben,</w:t>
      </w:r>
    </w:p>
    <w:p w14:paraId="5BF3BB01" w14:textId="77777777" w:rsidR="000C626A" w:rsidRPr="000C626A" w:rsidRDefault="000C626A" w:rsidP="000C626A">
      <w:pPr>
        <w:numPr>
          <w:ilvl w:val="0"/>
          <w:numId w:val="3"/>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Hunde, die durch ihr Verhalten gezeigt haben, dass sie unkontrolliert Wild oder andere Tiere hetzen oder reißen, oder</w:t>
      </w:r>
    </w:p>
    <w:p w14:paraId="3059FA71" w14:textId="77777777" w:rsidR="000C626A" w:rsidRPr="000C626A" w:rsidRDefault="000C626A" w:rsidP="000C626A">
      <w:pPr>
        <w:numPr>
          <w:ilvl w:val="0"/>
          <w:numId w:val="3"/>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Hunde, die ohne selbst angegriffen oder provoziert worden zu sein, wiederholt Menschen gefährdet haben oder wiederholt Menschen in gefahrdrohender Weise angesprungen haben.</w:t>
      </w:r>
    </w:p>
    <w:p w14:paraId="06E99C2B"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(2) Hunde folgender Rassen oder Gruppen sowie deren Kreuzungen untereinander oder mit anderen Hunden gelten auf Grund rassespezifischer Merkmale oder Zucht als gefährliche Hunde im Sinne des Absatzes 1 Nr. 1:</w:t>
      </w:r>
    </w:p>
    <w:p w14:paraId="4B18CC4D" w14:textId="77777777" w:rsidR="000C626A" w:rsidRPr="000C626A" w:rsidRDefault="000C626A" w:rsidP="000C626A">
      <w:pPr>
        <w:numPr>
          <w:ilvl w:val="0"/>
          <w:numId w:val="4"/>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American Pitbull Terrier,</w:t>
      </w:r>
    </w:p>
    <w:p w14:paraId="11628609" w14:textId="77777777" w:rsidR="000C626A" w:rsidRPr="000C626A" w:rsidRDefault="000C626A" w:rsidP="000C626A">
      <w:pPr>
        <w:numPr>
          <w:ilvl w:val="0"/>
          <w:numId w:val="4"/>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American Staffordshire Terrier,</w:t>
      </w:r>
    </w:p>
    <w:p w14:paraId="0BBCB581" w14:textId="77777777" w:rsidR="000C626A" w:rsidRPr="000C626A" w:rsidRDefault="000C626A" w:rsidP="000C626A">
      <w:pPr>
        <w:numPr>
          <w:ilvl w:val="0"/>
          <w:numId w:val="4"/>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Bullterrier,</w:t>
      </w:r>
    </w:p>
    <w:p w14:paraId="618BCC1C" w14:textId="77777777" w:rsidR="000C626A" w:rsidRPr="000C626A" w:rsidRDefault="000C626A" w:rsidP="000C626A">
      <w:pPr>
        <w:numPr>
          <w:ilvl w:val="0"/>
          <w:numId w:val="4"/>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Staffordshire Bullterrier und</w:t>
      </w:r>
    </w:p>
    <w:p w14:paraId="4B223B7E" w14:textId="77777777" w:rsidR="000C626A" w:rsidRPr="000C626A" w:rsidRDefault="000C626A" w:rsidP="000C626A">
      <w:pPr>
        <w:numPr>
          <w:ilvl w:val="0"/>
          <w:numId w:val="4"/>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Tosa Inu.</w:t>
      </w:r>
    </w:p>
    <w:p w14:paraId="7B512B22"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(3) Insbesondere bei Hunden folgender Rassen oder Gruppen sowie deren Kreuzungen untereinander oder mit anderen Hunden ist von der Eigenschaft eines gefährlichen Hundes auf Grund rassespezifischer Merkmale oder Zucht im Sinne des Absatzes 1 Nr. 1 auszugehen, solange der Hundehalter nicht im Einzelfall der örtlichen Ordnungsbehörde nachgewiesen hat, dass der Hund keine gesteigerte Kampfbereitschaft, Angriffslust, Schärfe oder eine andere in ihrer Wirkung vergleichbare Eigenschaft gegenüber Mensch oder Tier aufweist:</w:t>
      </w:r>
    </w:p>
    <w:p w14:paraId="73F0B9CD" w14:textId="77777777" w:rsidR="000C626A" w:rsidRPr="000C626A" w:rsidRDefault="000C626A" w:rsidP="000C626A">
      <w:pPr>
        <w:numPr>
          <w:ilvl w:val="0"/>
          <w:numId w:val="5"/>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Alano,</w:t>
      </w:r>
    </w:p>
    <w:p w14:paraId="7514D073" w14:textId="77777777" w:rsidR="000C626A" w:rsidRPr="000C626A" w:rsidRDefault="000C626A" w:rsidP="000C626A">
      <w:pPr>
        <w:numPr>
          <w:ilvl w:val="0"/>
          <w:numId w:val="5"/>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lastRenderedPageBreak/>
        <w:t>Bullmastiff,</w:t>
      </w:r>
    </w:p>
    <w:p w14:paraId="3A8DCA08" w14:textId="77777777" w:rsidR="000C626A" w:rsidRPr="000C626A" w:rsidRDefault="000C626A" w:rsidP="000C626A">
      <w:pPr>
        <w:numPr>
          <w:ilvl w:val="0"/>
          <w:numId w:val="5"/>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Cane Corso,</w:t>
      </w:r>
    </w:p>
    <w:p w14:paraId="6C8C714A" w14:textId="77777777" w:rsidR="000C626A" w:rsidRPr="000C626A" w:rsidRDefault="000C626A" w:rsidP="000C626A">
      <w:pPr>
        <w:numPr>
          <w:ilvl w:val="0"/>
          <w:numId w:val="5"/>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Dobermann,</w:t>
      </w:r>
    </w:p>
    <w:p w14:paraId="62E322A9" w14:textId="77777777" w:rsidR="000C626A" w:rsidRPr="000C626A" w:rsidRDefault="000C626A" w:rsidP="000C626A">
      <w:pPr>
        <w:numPr>
          <w:ilvl w:val="0"/>
          <w:numId w:val="5"/>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Dogo Argentino,</w:t>
      </w:r>
    </w:p>
    <w:p w14:paraId="3EB5941F" w14:textId="77777777" w:rsidR="000C626A" w:rsidRPr="000C626A" w:rsidRDefault="000C626A" w:rsidP="000C626A">
      <w:pPr>
        <w:numPr>
          <w:ilvl w:val="0"/>
          <w:numId w:val="5"/>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Dogue de Bordeaux,</w:t>
      </w:r>
    </w:p>
    <w:p w14:paraId="57004439" w14:textId="77777777" w:rsidR="000C626A" w:rsidRPr="000C626A" w:rsidRDefault="000C626A" w:rsidP="000C626A">
      <w:pPr>
        <w:numPr>
          <w:ilvl w:val="0"/>
          <w:numId w:val="5"/>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Fila Brasileiro,</w:t>
      </w:r>
    </w:p>
    <w:p w14:paraId="40462C2D" w14:textId="77777777" w:rsidR="000C626A" w:rsidRPr="000C626A" w:rsidRDefault="000C626A" w:rsidP="000C626A">
      <w:pPr>
        <w:numPr>
          <w:ilvl w:val="0"/>
          <w:numId w:val="5"/>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Mastiff,</w:t>
      </w:r>
    </w:p>
    <w:p w14:paraId="5F19A2A5" w14:textId="77777777" w:rsidR="000C626A" w:rsidRPr="000C626A" w:rsidRDefault="000C626A" w:rsidP="000C626A">
      <w:pPr>
        <w:numPr>
          <w:ilvl w:val="0"/>
          <w:numId w:val="5"/>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Mastin Español,</w:t>
      </w:r>
    </w:p>
    <w:p w14:paraId="75818E26" w14:textId="77777777" w:rsidR="000C626A" w:rsidRPr="000C626A" w:rsidRDefault="000C626A" w:rsidP="000C626A">
      <w:pPr>
        <w:numPr>
          <w:ilvl w:val="0"/>
          <w:numId w:val="5"/>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Mastino Napoletano,</w:t>
      </w:r>
    </w:p>
    <w:p w14:paraId="06372B77" w14:textId="77777777" w:rsidR="000C626A" w:rsidRPr="000C626A" w:rsidRDefault="000C626A" w:rsidP="000C626A">
      <w:pPr>
        <w:numPr>
          <w:ilvl w:val="0"/>
          <w:numId w:val="5"/>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Perro de Presa Canario,</w:t>
      </w:r>
    </w:p>
    <w:p w14:paraId="0D8B17D3" w14:textId="77777777" w:rsidR="000C626A" w:rsidRPr="000C626A" w:rsidRDefault="000C626A" w:rsidP="000C626A">
      <w:pPr>
        <w:numPr>
          <w:ilvl w:val="0"/>
          <w:numId w:val="5"/>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Perro de Presa Mallorquin und</w:t>
      </w:r>
    </w:p>
    <w:p w14:paraId="2C1DB7D8" w14:textId="77777777" w:rsidR="000C626A" w:rsidRPr="000C626A" w:rsidRDefault="000C626A" w:rsidP="000C626A">
      <w:pPr>
        <w:numPr>
          <w:ilvl w:val="0"/>
          <w:numId w:val="5"/>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Rottweiler.</w:t>
      </w:r>
    </w:p>
    <w:p w14:paraId="0B22AA2C"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Der Nachweis nach Satz 1 ist nur bei Hunden zulässig, die das erste Lebensjahr vollendet haben. Über den Nachweis nach Satz 1 erteilt die örtliche Ordnungsbehörde eine Bescheinigung (Negativzeugnis). Zuvor hat der Halter den Hund dauerhaft mit Hilfe eines Mikrochip-Transponders gemäß ISO-Standard kennzeichnen zu lassen und dies und seine Zuverlässigkeit nach § 12 der örtlichen Ordnungsbehörde nachzuweisen. Mit dem Negativzeugnis erhält der Hundehalter eine Plakette nach § 2 Abs. 3 Satz 5. Das Negativzeugnis verliert mit dem Wechsel des Hundehalters sowie nach der Feststellung der Gefährlichkeit des Hundes seine Gültigkeit.</w:t>
      </w:r>
    </w:p>
    <w:p w14:paraId="4BE6FF26" w14:textId="77777777" w:rsidR="000C626A" w:rsidRPr="000C626A" w:rsidRDefault="000C626A" w:rsidP="000C626A">
      <w:pPr>
        <w:spacing w:before="100" w:beforeAutospacing="1" w:after="100" w:afterAutospacing="1" w:line="240" w:lineRule="auto"/>
        <w:jc w:val="center"/>
        <w:outlineLvl w:val="3"/>
        <w:rPr>
          <w:rFonts w:ascii="Times New Roman" w:eastAsia="Times New Roman" w:hAnsi="Times New Roman" w:cs="Times New Roman"/>
          <w:b/>
          <w:bCs/>
          <w:kern w:val="0"/>
          <w:lang w:eastAsia="de-DE"/>
          <w14:ligatures w14:val="none"/>
        </w:rPr>
      </w:pPr>
      <w:r w:rsidRPr="000C626A">
        <w:rPr>
          <w:rFonts w:ascii="Times New Roman" w:eastAsia="Times New Roman" w:hAnsi="Times New Roman" w:cs="Times New Roman"/>
          <w:b/>
          <w:bCs/>
          <w:kern w:val="0"/>
          <w:lang w:eastAsia="de-DE"/>
          <w14:ligatures w14:val="none"/>
        </w:rPr>
        <w:t>§ 9</w:t>
      </w:r>
      <w:r w:rsidRPr="000C626A">
        <w:rPr>
          <w:rFonts w:ascii="Times New Roman" w:eastAsia="Times New Roman" w:hAnsi="Times New Roman" w:cs="Times New Roman"/>
          <w:b/>
          <w:bCs/>
          <w:kern w:val="0"/>
          <w:lang w:eastAsia="de-DE"/>
          <w14:ligatures w14:val="none"/>
        </w:rPr>
        <w:br/>
        <w:t>Handelsverbot</w:t>
      </w:r>
    </w:p>
    <w:p w14:paraId="77D7323D"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Das gewerbliche Inverkehrbringen von gefährlichen Hunden ist verboten. Personen, die über eine Erlaubnis nach § 7 Abs. 1 Satz 4 verfügen, sind von dem Verbot nach Satz 1 ausgenommen.</w:t>
      </w:r>
    </w:p>
    <w:p w14:paraId="15AF3B69" w14:textId="77777777" w:rsidR="000C626A" w:rsidRPr="000C626A" w:rsidRDefault="000C626A" w:rsidP="000C626A">
      <w:pPr>
        <w:spacing w:before="100" w:beforeAutospacing="1" w:after="100" w:afterAutospacing="1" w:line="240" w:lineRule="auto"/>
        <w:jc w:val="center"/>
        <w:outlineLvl w:val="3"/>
        <w:rPr>
          <w:rFonts w:ascii="Times New Roman" w:eastAsia="Times New Roman" w:hAnsi="Times New Roman" w:cs="Times New Roman"/>
          <w:b/>
          <w:bCs/>
          <w:kern w:val="0"/>
          <w:lang w:eastAsia="de-DE"/>
          <w14:ligatures w14:val="none"/>
        </w:rPr>
      </w:pPr>
      <w:r w:rsidRPr="000C626A">
        <w:rPr>
          <w:rFonts w:ascii="Times New Roman" w:eastAsia="Times New Roman" w:hAnsi="Times New Roman" w:cs="Times New Roman"/>
          <w:b/>
          <w:bCs/>
          <w:kern w:val="0"/>
          <w:lang w:eastAsia="de-DE"/>
          <w14:ligatures w14:val="none"/>
        </w:rPr>
        <w:t>§ 10</w:t>
      </w:r>
      <w:r w:rsidRPr="000C626A">
        <w:rPr>
          <w:rFonts w:ascii="Times New Roman" w:eastAsia="Times New Roman" w:hAnsi="Times New Roman" w:cs="Times New Roman"/>
          <w:b/>
          <w:bCs/>
          <w:kern w:val="0"/>
          <w:lang w:eastAsia="de-DE"/>
          <w14:ligatures w14:val="none"/>
        </w:rPr>
        <w:br/>
        <w:t>Erlaubnispflicht</w:t>
      </w:r>
    </w:p>
    <w:p w14:paraId="7E86D853"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(1) Wer einen gefährlichen Hund ausbilden, abrichten oder mit Ausnahme der Hunde im Sinne des § 8 Abs. 2 halten will, bedarf der Erlaubnis der örtlichen Ordnungsbehörde.</w:t>
      </w:r>
    </w:p>
    <w:p w14:paraId="1625D64D"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(2) Die Erlaubnis darf nur erteilt werden, wenn</w:t>
      </w:r>
    </w:p>
    <w:p w14:paraId="449AFC0C" w14:textId="77777777" w:rsidR="000C626A" w:rsidRPr="000C626A" w:rsidRDefault="000C626A" w:rsidP="000C626A">
      <w:pPr>
        <w:numPr>
          <w:ilvl w:val="0"/>
          <w:numId w:val="6"/>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die antragstellende Person das 18. Lebensjahr vollendet hat,</w:t>
      </w:r>
    </w:p>
    <w:p w14:paraId="08C43B6B" w14:textId="77777777" w:rsidR="000C626A" w:rsidRPr="000C626A" w:rsidRDefault="000C626A" w:rsidP="000C626A">
      <w:pPr>
        <w:numPr>
          <w:ilvl w:val="0"/>
          <w:numId w:val="6"/>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sie die erforderliche Sachkunde nach § 11 besitzt,</w:t>
      </w:r>
    </w:p>
    <w:p w14:paraId="6B28304A" w14:textId="77777777" w:rsidR="000C626A" w:rsidRPr="000C626A" w:rsidRDefault="000C626A" w:rsidP="000C626A">
      <w:pPr>
        <w:numPr>
          <w:ilvl w:val="0"/>
          <w:numId w:val="6"/>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keine Tatsachen die Annahme rechtfertigen, dass die antragstellende Person die erforderliche Zuverlässigkeit nach § 12 nicht besitzt,</w:t>
      </w:r>
    </w:p>
    <w:p w14:paraId="7FD17E77" w14:textId="77777777" w:rsidR="000C626A" w:rsidRPr="000C626A" w:rsidRDefault="000C626A" w:rsidP="000C626A">
      <w:pPr>
        <w:numPr>
          <w:ilvl w:val="0"/>
          <w:numId w:val="6"/>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die dem Halten, der Ausbildung und dem Abrichten dienenden Räumlichkeiten, Einrichtungen und Freianlagen eine verhaltensgerechte und ausbruchsichere Unterbringung ermöglichen,</w:t>
      </w:r>
    </w:p>
    <w:p w14:paraId="22ED978A" w14:textId="77777777" w:rsidR="000C626A" w:rsidRPr="000C626A" w:rsidRDefault="000C626A" w:rsidP="000C626A">
      <w:pPr>
        <w:numPr>
          <w:ilvl w:val="0"/>
          <w:numId w:val="6"/>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die körperliche Unversehrtheit von Menschen und Tieren nicht gefährdet wird,</w:t>
      </w:r>
    </w:p>
    <w:p w14:paraId="0FDB49CD" w14:textId="77777777" w:rsidR="000C626A" w:rsidRPr="000C626A" w:rsidRDefault="000C626A" w:rsidP="000C626A">
      <w:pPr>
        <w:numPr>
          <w:ilvl w:val="0"/>
          <w:numId w:val="6"/>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die antragstellende Person, soweit diese das Halten eines gefährlichen Hundes beantragt hat, ein berechtigtes Interesse daran nachweist; ein berechtigtes Interesse an dem Halten eines gefährlichen Hundes kann insbesondere vorliegen, wenn das Halten der Bewachung eines besonders gefährdeten Besitztums dient, und</w:t>
      </w:r>
    </w:p>
    <w:p w14:paraId="6AAAE795" w14:textId="77777777" w:rsidR="000C626A" w:rsidRPr="000C626A" w:rsidRDefault="000C626A" w:rsidP="000C626A">
      <w:pPr>
        <w:numPr>
          <w:ilvl w:val="0"/>
          <w:numId w:val="6"/>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die antragstellende Person den Nachweis des Bestehens einer Haftpflichtversicherung nach Maßgabe der gesetzlichen Vorschriften erbringt.</w:t>
      </w:r>
    </w:p>
    <w:p w14:paraId="39831C1E"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lastRenderedPageBreak/>
        <w:t>(3) Die Erlaubnis kann befristet und unter dem Vorbehalt des Widerrufs erteilt sowie mit Bedingungen und Auflagen verbunden werden. Die Erlaubnis zum Halten ist mit der Auflage zu versehen, den Hund dauerhaft mit Hilfe eines Mikrochip-Transponders gemäß ISO-Standard zu kennzeichnen; darüber hinaus soll die Auflage erteilt werden, den Hund zu kastrieren oder zu sterilisieren. Auflagen können auch nachträglich aufgenommen, geändert oder ergänzt werden. Die Erlaubnis ist zurückzunehmen, wenn nachträglich bekannt wird, dass eine der Voraussetzungen des Absatzes 2 bei der Erteilung nicht vorgelegen hat oder eine Voraussetzung nach der Erteilung der Erlaubnis entfallen ist. Sie ist insbesondere zurückzunehmen, wenn der Versicherungsschutz nach § 1 Abs. 4 nicht mehr besteht.</w:t>
      </w:r>
    </w:p>
    <w:p w14:paraId="75DA6E55"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(4) Für die Haltung eines gefährlichen Hundes im Sinne des § 8 Abs. 3, der das erste Lebensjahr noch nicht vollendet hat, darf eine befristete Erlaubnis abweichend von Absatz 2 auch ohne den Nachweis eines berechtigten Interesses und ohne die Auflagen der Kastration oder Sterilisation erteilt werden.</w:t>
      </w:r>
    </w:p>
    <w:p w14:paraId="57C79F00"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(5) Betreibern von Tierheimen kann eine allgemeine Erlaubnis zum Halten gefährlicher Hunde ohne den Nachweis eines berechtigten Interesses und ohne den Nachweis einer Haftpflichtversicherung für die aufzunehmenden Hunde erteilt werden. Das Haltungsverbot nach § 1 Abs. 2 Satz 3 gilt nicht für Hunde in Tierheimen.</w:t>
      </w:r>
    </w:p>
    <w:p w14:paraId="202BA10A"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(6) Die Erlaubnis wird von der örtlichen Ordnungsbehörde im Benehmen mit dem zuständigen Veterinär- und Lebensmittelüberwachungsamt erteilt.</w:t>
      </w:r>
    </w:p>
    <w:p w14:paraId="44CDAE89" w14:textId="77777777" w:rsidR="000C626A" w:rsidRPr="000C626A" w:rsidRDefault="000C626A" w:rsidP="000C626A">
      <w:pPr>
        <w:spacing w:before="100" w:beforeAutospacing="1" w:after="100" w:afterAutospacing="1" w:line="240" w:lineRule="auto"/>
        <w:jc w:val="center"/>
        <w:outlineLvl w:val="3"/>
        <w:rPr>
          <w:rFonts w:ascii="Times New Roman" w:eastAsia="Times New Roman" w:hAnsi="Times New Roman" w:cs="Times New Roman"/>
          <w:b/>
          <w:bCs/>
          <w:kern w:val="0"/>
          <w:lang w:eastAsia="de-DE"/>
          <w14:ligatures w14:val="none"/>
        </w:rPr>
      </w:pPr>
      <w:r w:rsidRPr="000C626A">
        <w:rPr>
          <w:rFonts w:ascii="Times New Roman" w:eastAsia="Times New Roman" w:hAnsi="Times New Roman" w:cs="Times New Roman"/>
          <w:b/>
          <w:bCs/>
          <w:kern w:val="0"/>
          <w:lang w:eastAsia="de-DE"/>
          <w14:ligatures w14:val="none"/>
        </w:rPr>
        <w:t>§ 11</w:t>
      </w:r>
      <w:r w:rsidRPr="000C626A">
        <w:rPr>
          <w:rFonts w:ascii="Times New Roman" w:eastAsia="Times New Roman" w:hAnsi="Times New Roman" w:cs="Times New Roman"/>
          <w:b/>
          <w:bCs/>
          <w:kern w:val="0"/>
          <w:lang w:eastAsia="de-DE"/>
          <w14:ligatures w14:val="none"/>
        </w:rPr>
        <w:br/>
        <w:t>Sachkunde</w:t>
      </w:r>
    </w:p>
    <w:p w14:paraId="21AD9690"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Die erforderliche Sachkunde im Sinne des § 10 Abs. 2 Nr. 2 besitzt eine Person, die über die Kenntnisse und Fähigkeiten verfügt, einen gefährlichen Hund jederzeit so zu halten und zu führen, dass von diesem keine Gefahr für Menschen, Tiere oder Sachen ausgeht. Der schriftliche oder elektronische Nachweis der erforderlichen Sachkunde ist auf Grund einer Sachkundeprüfung gegenüber der örtlichen Ordnungsbehörde zu erbringen. Eine Ausbildung zum Diensthundeführer von Bundes- oder Landesbehörden gilt als Nachweis der erforderlichen Sachkunde.</w:t>
      </w:r>
    </w:p>
    <w:p w14:paraId="1B75CF28" w14:textId="77777777" w:rsidR="000C626A" w:rsidRPr="000C626A" w:rsidRDefault="000C626A" w:rsidP="000C626A">
      <w:pPr>
        <w:spacing w:before="100" w:beforeAutospacing="1" w:after="100" w:afterAutospacing="1" w:line="240" w:lineRule="auto"/>
        <w:jc w:val="center"/>
        <w:outlineLvl w:val="3"/>
        <w:rPr>
          <w:rFonts w:ascii="Times New Roman" w:eastAsia="Times New Roman" w:hAnsi="Times New Roman" w:cs="Times New Roman"/>
          <w:b/>
          <w:bCs/>
          <w:kern w:val="0"/>
          <w:lang w:eastAsia="de-DE"/>
          <w14:ligatures w14:val="none"/>
        </w:rPr>
      </w:pPr>
      <w:r w:rsidRPr="000C626A">
        <w:rPr>
          <w:rFonts w:ascii="Times New Roman" w:eastAsia="Times New Roman" w:hAnsi="Times New Roman" w:cs="Times New Roman"/>
          <w:b/>
          <w:bCs/>
          <w:kern w:val="0"/>
          <w:lang w:eastAsia="de-DE"/>
          <w14:ligatures w14:val="none"/>
        </w:rPr>
        <w:t>§ 12</w:t>
      </w:r>
      <w:r w:rsidRPr="000C626A">
        <w:rPr>
          <w:rFonts w:ascii="Times New Roman" w:eastAsia="Times New Roman" w:hAnsi="Times New Roman" w:cs="Times New Roman"/>
          <w:b/>
          <w:bCs/>
          <w:kern w:val="0"/>
          <w:lang w:eastAsia="de-DE"/>
          <w14:ligatures w14:val="none"/>
        </w:rPr>
        <w:br/>
        <w:t>Zuverlässigkeit</w:t>
      </w:r>
    </w:p>
    <w:p w14:paraId="1198F7E4"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(1) Die erforderliche Zuverlässigkeit im Sinne der §§ 2, 5 Abs. 1 und der §§ 6, 7 und 10 Abs. 2 Nr. 3 besitzen in der Regel Personen nicht, die insbesondere</w:t>
      </w:r>
    </w:p>
    <w:p w14:paraId="346AAECF" w14:textId="77777777" w:rsidR="000C626A" w:rsidRPr="000C626A" w:rsidRDefault="000C626A" w:rsidP="000C626A">
      <w:pPr>
        <w:numPr>
          <w:ilvl w:val="0"/>
          <w:numId w:val="7"/>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wegen vorsätzlichen Angriffs auf das Leben oder die Gesundheit, Vergewaltigung, Zuhälterei, Land- oder Hausfriedensbruchs, Widerstandes gegen die Staatsgewalt, einer gemeingefährlichen Straftat oder einer Straftat gegen das Eigentum und das Vermögen,</w:t>
      </w:r>
    </w:p>
    <w:p w14:paraId="7BC111E3" w14:textId="77777777" w:rsidR="000C626A" w:rsidRPr="000C626A" w:rsidRDefault="000C626A" w:rsidP="000C626A">
      <w:pPr>
        <w:numPr>
          <w:ilvl w:val="0"/>
          <w:numId w:val="7"/>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mindestens zweimal wegen einer im Zustand der Trunkenheit begangenen Straftat oder</w:t>
      </w:r>
    </w:p>
    <w:p w14:paraId="38D837BD" w14:textId="77777777" w:rsidR="000C626A" w:rsidRPr="000C626A" w:rsidRDefault="000C626A" w:rsidP="000C626A">
      <w:pPr>
        <w:numPr>
          <w:ilvl w:val="0"/>
          <w:numId w:val="7"/>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wegen einer Straftat gegen das Tierschutzgesetz, das Waffengesetz, das Gesetz über die Kontrolle von Kriegswaffen, das Sprengstoffgesetz oder das Bundesjagdgesetz</w:t>
      </w:r>
    </w:p>
    <w:p w14:paraId="59DF1451"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 xml:space="preserve">rechtskräftig verurteilt worden sind, wenn seit dem Eintritt der Rechtskraft der letzten Verurteilung fünf Jahre noch nicht verstrichen sind. In die Frist wird die Zeit nicht </w:t>
      </w:r>
      <w:r w:rsidRPr="000C626A">
        <w:rPr>
          <w:rFonts w:ascii="Times New Roman" w:eastAsia="Times New Roman" w:hAnsi="Times New Roman" w:cs="Times New Roman"/>
          <w:kern w:val="0"/>
          <w:lang w:eastAsia="de-DE"/>
          <w14:ligatures w14:val="none"/>
        </w:rPr>
        <w:lastRenderedPageBreak/>
        <w:t>eingerechnet, in welcher der Antragsteller auf behördliche Anordnung in einer Anstalt verwahrt worden ist.</w:t>
      </w:r>
    </w:p>
    <w:p w14:paraId="5E1B4C47"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(2) Die erforderliche Zuverlässigkeit besitzen ferner in der Regel Personen nicht, die</w:t>
      </w:r>
    </w:p>
    <w:p w14:paraId="584A2C5D" w14:textId="77777777" w:rsidR="000C626A" w:rsidRPr="000C626A" w:rsidRDefault="000C626A" w:rsidP="000C626A">
      <w:pPr>
        <w:numPr>
          <w:ilvl w:val="0"/>
          <w:numId w:val="8"/>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wiederholt oder gröblich gegen die Vorschriften des Tierschutzgesetzes, des Waffengesetzes, des Gesetzes über die Kontrolle von Kriegswaffen, des Sprengstoffgesetzes oder des Bundesjagdgesetzes oder gegen die §§ 1, 2, 3 Abs. 1 bis 3, §§ 4, 6, 7, 8, 10 Abs. 1 und 4 sowie die §§ 13 und 16 dieser Verordnung verstoßen haben,</w:t>
      </w:r>
    </w:p>
    <w:p w14:paraId="3094CD31" w14:textId="77777777" w:rsidR="000C626A" w:rsidRPr="000C626A" w:rsidRDefault="000C626A" w:rsidP="000C626A">
      <w:pPr>
        <w:numPr>
          <w:ilvl w:val="0"/>
          <w:numId w:val="8"/>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auf Grund einer psychischen Krankheit oder einer geistigen oder seelischen Behinderung Betreute nach § 1896 des Bürgerlichen Gesetzbuches sind,</w:t>
      </w:r>
    </w:p>
    <w:p w14:paraId="5790AFBC" w14:textId="77777777" w:rsidR="000C626A" w:rsidRPr="000C626A" w:rsidRDefault="000C626A" w:rsidP="000C626A">
      <w:pPr>
        <w:numPr>
          <w:ilvl w:val="0"/>
          <w:numId w:val="8"/>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trunksüchtig oder rauschmittelsüchtig sind oder</w:t>
      </w:r>
    </w:p>
    <w:p w14:paraId="64B29E74" w14:textId="77777777" w:rsidR="000C626A" w:rsidRPr="000C626A" w:rsidRDefault="000C626A" w:rsidP="000C626A">
      <w:pPr>
        <w:numPr>
          <w:ilvl w:val="0"/>
          <w:numId w:val="8"/>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keinen festen Wohnsitz nachweisen können.</w:t>
      </w:r>
    </w:p>
    <w:p w14:paraId="3375BC35"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(3) Als Nachweis der Zuverlässigkeit ist ein Führungszeugnis nach den Vorschriften des Bundeszentralregistergesetzes vorzulegen, das im Zeitpunkt der Vorlage nicht älter als drei Monate sein darf. Sind Tatsachen bekannt, die Bedenken gegen die Zuverlässigkeit im Sinne des Absatzes 2 Nr. 3 begründen, so kann die örtliche Ordnungsbehörde von dem Erlaubnispflichtigen die Vorlage eines amts- oder fachärztlichen Gutachtens verlangen.</w:t>
      </w:r>
    </w:p>
    <w:p w14:paraId="46C1FE97" w14:textId="77777777" w:rsidR="000C626A" w:rsidRPr="000C626A" w:rsidRDefault="000C626A" w:rsidP="000C626A">
      <w:pPr>
        <w:spacing w:before="100" w:beforeAutospacing="1" w:after="100" w:afterAutospacing="1" w:line="240" w:lineRule="auto"/>
        <w:jc w:val="center"/>
        <w:outlineLvl w:val="3"/>
        <w:rPr>
          <w:rFonts w:ascii="Times New Roman" w:eastAsia="Times New Roman" w:hAnsi="Times New Roman" w:cs="Times New Roman"/>
          <w:b/>
          <w:bCs/>
          <w:kern w:val="0"/>
          <w:lang w:eastAsia="de-DE"/>
          <w14:ligatures w14:val="none"/>
        </w:rPr>
      </w:pPr>
      <w:r w:rsidRPr="000C626A">
        <w:rPr>
          <w:rFonts w:ascii="Times New Roman" w:eastAsia="Times New Roman" w:hAnsi="Times New Roman" w:cs="Times New Roman"/>
          <w:b/>
          <w:bCs/>
          <w:kern w:val="0"/>
          <w:lang w:eastAsia="de-DE"/>
          <w14:ligatures w14:val="none"/>
        </w:rPr>
        <w:t>§ 13</w:t>
      </w:r>
      <w:r w:rsidRPr="000C626A">
        <w:rPr>
          <w:rFonts w:ascii="Times New Roman" w:eastAsia="Times New Roman" w:hAnsi="Times New Roman" w:cs="Times New Roman"/>
          <w:b/>
          <w:bCs/>
          <w:kern w:val="0"/>
          <w:lang w:eastAsia="de-DE"/>
          <w14:ligatures w14:val="none"/>
        </w:rPr>
        <w:br/>
        <w:t>Übergabe und Erwerb gefährlicher Hunde</w:t>
      </w:r>
    </w:p>
    <w:p w14:paraId="1B50CFAF"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(1) Die Übergabe eines gefährlichen Hundes mit dem Ziel der Aufgabe der Hundehaltung ist nur an Personen zulässig, die über eine Erlaubnis nach § 10 zum Halten dieses Hundes verfügen. Der ehemalige Hundehalter hat die Aufgabe der Hundehaltung sowie den Namen und die Anschrift des Erwerbers unverzüglich der für ihn zuständigen Ordnungsbehörde mitzuteilen. Der Erwerber hat der für ihn zuständigen Ordnungsbehörde den Erwerb des gefährlichen Hundes unverzüglich anzuzeigen.</w:t>
      </w:r>
    </w:p>
    <w:p w14:paraId="063C2479"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(2) Absatz 1 Satz 2 und 3 gilt entsprechend bei der Übergabe und dem Erwerb eines Hundes, für den ein Negativzeugnis ausgestellt wurde.</w:t>
      </w:r>
    </w:p>
    <w:p w14:paraId="4C4FFCC4"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(3) Soll der Hund außerhalb des Landes Brandenburg gehalten werden, darf der Hund abweichend von Absatz 1 Satz 1 übergeben werden. Absatz 1 Satz 2 bleibt unberührt.</w:t>
      </w:r>
    </w:p>
    <w:p w14:paraId="33A0B7A2" w14:textId="77777777" w:rsidR="000C626A" w:rsidRPr="000C626A" w:rsidRDefault="000C626A" w:rsidP="000C626A">
      <w:pPr>
        <w:spacing w:before="100" w:beforeAutospacing="1" w:after="100" w:afterAutospacing="1" w:line="240" w:lineRule="auto"/>
        <w:jc w:val="center"/>
        <w:outlineLvl w:val="3"/>
        <w:rPr>
          <w:rFonts w:ascii="Times New Roman" w:eastAsia="Times New Roman" w:hAnsi="Times New Roman" w:cs="Times New Roman"/>
          <w:b/>
          <w:bCs/>
          <w:kern w:val="0"/>
          <w:lang w:eastAsia="de-DE"/>
          <w14:ligatures w14:val="none"/>
        </w:rPr>
      </w:pPr>
      <w:r w:rsidRPr="000C626A">
        <w:rPr>
          <w:rFonts w:ascii="Times New Roman" w:eastAsia="Times New Roman" w:hAnsi="Times New Roman" w:cs="Times New Roman"/>
          <w:b/>
          <w:bCs/>
          <w:kern w:val="0"/>
          <w:lang w:eastAsia="de-DE"/>
          <w14:ligatures w14:val="none"/>
        </w:rPr>
        <w:t>§ 14</w:t>
      </w:r>
      <w:r w:rsidRPr="000C626A">
        <w:rPr>
          <w:rFonts w:ascii="Times New Roman" w:eastAsia="Times New Roman" w:hAnsi="Times New Roman" w:cs="Times New Roman"/>
          <w:b/>
          <w:bCs/>
          <w:kern w:val="0"/>
          <w:lang w:eastAsia="de-DE"/>
          <w14:ligatures w14:val="none"/>
        </w:rPr>
        <w:br/>
        <w:t>Ordnungswidrigkeiten</w:t>
      </w:r>
    </w:p>
    <w:p w14:paraId="37B17FD1"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(1) Ordnungswidrig handelt, wer vorsätzlich oder fahrlässig</w:t>
      </w:r>
    </w:p>
    <w:p w14:paraId="2F815715" w14:textId="77777777" w:rsidR="000C626A" w:rsidRPr="000C626A" w:rsidRDefault="000C626A" w:rsidP="000C626A">
      <w:pPr>
        <w:numPr>
          <w:ilvl w:val="0"/>
          <w:numId w:val="9"/>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entgegen § 1 Abs. 1 das befriedete Besitztum nicht angemessen sichert,</w:t>
      </w:r>
    </w:p>
    <w:p w14:paraId="0FF69886" w14:textId="77777777" w:rsidR="000C626A" w:rsidRPr="000C626A" w:rsidRDefault="000C626A" w:rsidP="000C626A">
      <w:pPr>
        <w:numPr>
          <w:ilvl w:val="0"/>
          <w:numId w:val="9"/>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entgegen § 1 Abs. 2 das Besitztum nicht ausbruchsicher einfriedet oder alle Zugänge zu dem eingefriedeten Besitztum nicht mit den erforderlichen Warnschildern kenntlich macht,</w:t>
      </w:r>
    </w:p>
    <w:p w14:paraId="024602A2" w14:textId="77777777" w:rsidR="000C626A" w:rsidRPr="000C626A" w:rsidRDefault="000C626A" w:rsidP="000C626A">
      <w:pPr>
        <w:numPr>
          <w:ilvl w:val="0"/>
          <w:numId w:val="9"/>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entgegen § 1 Abs. 2 Satz 3 Hunde im Sinne des § 8 Abs. 2 hält,</w:t>
      </w:r>
    </w:p>
    <w:p w14:paraId="52DFABEF" w14:textId="77777777" w:rsidR="000C626A" w:rsidRPr="000C626A" w:rsidRDefault="000C626A" w:rsidP="000C626A">
      <w:pPr>
        <w:numPr>
          <w:ilvl w:val="0"/>
          <w:numId w:val="9"/>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entgegen § 1 Abs. 3 gefährliche Hunde in Mehrfamilienhäusern hält,</w:t>
      </w:r>
    </w:p>
    <w:p w14:paraId="69D3DAAC" w14:textId="77777777" w:rsidR="000C626A" w:rsidRPr="000C626A" w:rsidRDefault="000C626A" w:rsidP="000C626A">
      <w:pPr>
        <w:numPr>
          <w:ilvl w:val="0"/>
          <w:numId w:val="9"/>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entgegen § 1 Abs. 4 einen gefährlichen Hund ohne den erforderlichen Versicherungsschutz hält,</w:t>
      </w:r>
    </w:p>
    <w:p w14:paraId="7F78EA12" w14:textId="77777777" w:rsidR="000C626A" w:rsidRPr="000C626A" w:rsidRDefault="000C626A" w:rsidP="000C626A">
      <w:pPr>
        <w:numPr>
          <w:ilvl w:val="0"/>
          <w:numId w:val="9"/>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entgegen § 2 Abs. 1 Hunde führt,</w:t>
      </w:r>
    </w:p>
    <w:p w14:paraId="5CB8C2D4" w14:textId="77777777" w:rsidR="000C626A" w:rsidRPr="000C626A" w:rsidRDefault="000C626A" w:rsidP="000C626A">
      <w:pPr>
        <w:numPr>
          <w:ilvl w:val="0"/>
          <w:numId w:val="9"/>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lastRenderedPageBreak/>
        <w:t>entgegen § 2 Abs. 2 gleichzeitig mehrere Hunde führt,</w:t>
      </w:r>
    </w:p>
    <w:p w14:paraId="37171675" w14:textId="77777777" w:rsidR="000C626A" w:rsidRPr="000C626A" w:rsidRDefault="000C626A" w:rsidP="000C626A">
      <w:pPr>
        <w:numPr>
          <w:ilvl w:val="0"/>
          <w:numId w:val="9"/>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entgegen § 2 Abs. 3 oder 5 einem Hund das vorgeschriebene Halsband nicht anlegt,</w:t>
      </w:r>
    </w:p>
    <w:p w14:paraId="0BC55F5F" w14:textId="77777777" w:rsidR="000C626A" w:rsidRPr="000C626A" w:rsidRDefault="000C626A" w:rsidP="000C626A">
      <w:pPr>
        <w:numPr>
          <w:ilvl w:val="0"/>
          <w:numId w:val="9"/>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entgegen § 2 Abs. 4 die Erlaubnis oder das Negativzeugnis nicht mit sich führt oder aushändigt,</w:t>
      </w:r>
    </w:p>
    <w:p w14:paraId="2DE88353" w14:textId="77777777" w:rsidR="000C626A" w:rsidRPr="000C626A" w:rsidRDefault="000C626A" w:rsidP="000C626A">
      <w:pPr>
        <w:numPr>
          <w:ilvl w:val="0"/>
          <w:numId w:val="9"/>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entgegen § 2 Abs. 6 nicht sicherstellt, dass sich der Hund nicht unbeaufsichtigt außerhalb des befriedeten Besitztums aufhält oder Hunde Personen überlässt, die nicht die Voraussetzung von § 2 Abs. 1 erfüllen und nicht die Gewähr für die Einhaltung des § 2 Abs. 2 und 3 und der §§ 3 und 4 bieten,</w:t>
      </w:r>
    </w:p>
    <w:p w14:paraId="4C02C963" w14:textId="77777777" w:rsidR="000C626A" w:rsidRPr="000C626A" w:rsidRDefault="000C626A" w:rsidP="000C626A">
      <w:pPr>
        <w:numPr>
          <w:ilvl w:val="0"/>
          <w:numId w:val="9"/>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entgegen § 3 Abs. 1 Hunde nicht an der vorgeschriebenen Leine führt,</w:t>
      </w:r>
    </w:p>
    <w:p w14:paraId="21F4CAAF" w14:textId="77777777" w:rsidR="000C626A" w:rsidRPr="000C626A" w:rsidRDefault="000C626A" w:rsidP="000C626A">
      <w:pPr>
        <w:numPr>
          <w:ilvl w:val="0"/>
          <w:numId w:val="9"/>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entgegen § 3 Abs. 2 gefährliche Hunde nicht an der vorgeschriebenen Leine führt oder diesen nicht den Maulkorb anlegt,</w:t>
      </w:r>
    </w:p>
    <w:p w14:paraId="47106EBF" w14:textId="77777777" w:rsidR="000C626A" w:rsidRPr="000C626A" w:rsidRDefault="000C626A" w:rsidP="000C626A">
      <w:pPr>
        <w:numPr>
          <w:ilvl w:val="0"/>
          <w:numId w:val="9"/>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entgegen § 3 Abs. 3 Hunden nicht den Maulkorb anlegt,</w:t>
      </w:r>
    </w:p>
    <w:p w14:paraId="5C7560B0" w14:textId="77777777" w:rsidR="000C626A" w:rsidRPr="000C626A" w:rsidRDefault="000C626A" w:rsidP="000C626A">
      <w:pPr>
        <w:numPr>
          <w:ilvl w:val="0"/>
          <w:numId w:val="9"/>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entgegen § 4 Hunde mitnimmt,</w:t>
      </w:r>
    </w:p>
    <w:p w14:paraId="1E0B2ED5" w14:textId="77777777" w:rsidR="000C626A" w:rsidRPr="000C626A" w:rsidRDefault="000C626A" w:rsidP="000C626A">
      <w:pPr>
        <w:numPr>
          <w:ilvl w:val="0"/>
          <w:numId w:val="9"/>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entgegen einer Untersagungsverfügung nach § 5 Abs. 1 Hunde hält,</w:t>
      </w:r>
    </w:p>
    <w:p w14:paraId="2E1074A0" w14:textId="77777777" w:rsidR="000C626A" w:rsidRPr="000C626A" w:rsidRDefault="000C626A" w:rsidP="000C626A">
      <w:pPr>
        <w:numPr>
          <w:ilvl w:val="0"/>
          <w:numId w:val="9"/>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entgegen § 6 Abs. 1 die Hundehaltung nicht unverzüglich anzeigt,</w:t>
      </w:r>
    </w:p>
    <w:p w14:paraId="4856F065" w14:textId="77777777" w:rsidR="000C626A" w:rsidRPr="000C626A" w:rsidRDefault="000C626A" w:rsidP="000C626A">
      <w:pPr>
        <w:numPr>
          <w:ilvl w:val="0"/>
          <w:numId w:val="9"/>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entgegen § 6 Abs. 2 keine Kennzeichnung des Hundes vornehmen lässt,</w:t>
      </w:r>
    </w:p>
    <w:p w14:paraId="4A513D77" w14:textId="77777777" w:rsidR="000C626A" w:rsidRPr="000C626A" w:rsidRDefault="000C626A" w:rsidP="000C626A">
      <w:pPr>
        <w:numPr>
          <w:ilvl w:val="0"/>
          <w:numId w:val="9"/>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entgegen § 7 Hunde züchtet, ausbildet oder abrichtet oder als Halter nicht sicherstellt, dass die Verpaarung eines gefährlichen Hundes nicht erfolgt,</w:t>
      </w:r>
    </w:p>
    <w:p w14:paraId="29AFD1DA" w14:textId="77777777" w:rsidR="000C626A" w:rsidRPr="000C626A" w:rsidRDefault="000C626A" w:rsidP="000C626A">
      <w:pPr>
        <w:numPr>
          <w:ilvl w:val="0"/>
          <w:numId w:val="9"/>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entgegen § 9 gefährliche Hunde in Verkehr bringt,</w:t>
      </w:r>
    </w:p>
    <w:p w14:paraId="591266F2" w14:textId="77777777" w:rsidR="000C626A" w:rsidRPr="000C626A" w:rsidRDefault="000C626A" w:rsidP="000C626A">
      <w:pPr>
        <w:numPr>
          <w:ilvl w:val="0"/>
          <w:numId w:val="9"/>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entgegen § 10 Abs. 1 gefährliche Hunde ohne die erforderliche ordnungsbehördliche Erlaubnis hält, ausbildet, abrichtet oder dabei einer mit einer solchen Erlaubnis verbundenen vollziehbaren Auflage zuwiderhandelt oder</w:t>
      </w:r>
    </w:p>
    <w:p w14:paraId="32042815" w14:textId="77777777" w:rsidR="000C626A" w:rsidRPr="000C626A" w:rsidRDefault="000C626A" w:rsidP="000C626A">
      <w:pPr>
        <w:numPr>
          <w:ilvl w:val="0"/>
          <w:numId w:val="9"/>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entgegen § 13 der Ordnungsbehörde nicht unverzüglich die genannten Mitteilungen macht oder den Erwerb des Hundes nicht unverzüglich anzeigt.</w:t>
      </w:r>
    </w:p>
    <w:p w14:paraId="6482831F"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(2) Die Ordnungswidrigkeit kann in den Fällen des Absatzes 1 Nr. 3, 5, 18, 19 und 20 mit einer Geldbuße bis zu 50 000 Euro, in den übrigen Fällen mit einer Geldbuße bis zu 10 000 Euro geahndet werden. Außerdem kann die Einziehung des Hundes angeordnet werden.</w:t>
      </w:r>
    </w:p>
    <w:p w14:paraId="7DED1FC3" w14:textId="77777777" w:rsidR="000C626A" w:rsidRPr="000C626A" w:rsidRDefault="000C626A" w:rsidP="000C626A">
      <w:pPr>
        <w:spacing w:before="100" w:beforeAutospacing="1" w:after="100" w:afterAutospacing="1" w:line="240" w:lineRule="auto"/>
        <w:jc w:val="center"/>
        <w:outlineLvl w:val="3"/>
        <w:rPr>
          <w:rFonts w:ascii="Times New Roman" w:eastAsia="Times New Roman" w:hAnsi="Times New Roman" w:cs="Times New Roman"/>
          <w:b/>
          <w:bCs/>
          <w:kern w:val="0"/>
          <w:lang w:eastAsia="de-DE"/>
          <w14:ligatures w14:val="none"/>
        </w:rPr>
      </w:pPr>
      <w:r w:rsidRPr="000C626A">
        <w:rPr>
          <w:rFonts w:ascii="Times New Roman" w:eastAsia="Times New Roman" w:hAnsi="Times New Roman" w:cs="Times New Roman"/>
          <w:b/>
          <w:bCs/>
          <w:kern w:val="0"/>
          <w:lang w:eastAsia="de-DE"/>
          <w14:ligatures w14:val="none"/>
        </w:rPr>
        <w:t>§ 15</w:t>
      </w:r>
      <w:r w:rsidRPr="000C626A">
        <w:rPr>
          <w:rFonts w:ascii="Times New Roman" w:eastAsia="Times New Roman" w:hAnsi="Times New Roman" w:cs="Times New Roman"/>
          <w:b/>
          <w:bCs/>
          <w:kern w:val="0"/>
          <w:lang w:eastAsia="de-DE"/>
          <w14:ligatures w14:val="none"/>
        </w:rPr>
        <w:br/>
        <w:t>Ausnahmeregelungen</w:t>
      </w:r>
    </w:p>
    <w:p w14:paraId="0CE88470"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(1) Die Verordnung gilt nicht für Diensthunde des Bundesgrenzschutzes, des Zolls, der Bundeswehr, des Katastrophenschutzes, des Rettungsdienstes und der Polizei.</w:t>
      </w:r>
    </w:p>
    <w:p w14:paraId="4F2D7542"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(2) Die Verordnung gilt nicht für Jagd- und Herdengebrauchshunde, soweit diese im Rahmen ihrer jeweiligen Zweckbestimmung eingesetzt werden.</w:t>
      </w:r>
    </w:p>
    <w:p w14:paraId="1DF84423"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(3) Blindenführ- und Behindertenbegleithunde sind mit Ausnahme der Anzeigepflicht des § 6 Abs. 1 von den Regelungen dieser Vorordnung befreit, wenn der örtlichen Ordnungsbehörde der Verwendungszweck des Hundes nachgewiesen wird.</w:t>
      </w:r>
    </w:p>
    <w:p w14:paraId="585AC06A" w14:textId="77777777" w:rsidR="000C626A" w:rsidRPr="000C626A" w:rsidRDefault="000C626A" w:rsidP="000C626A">
      <w:pPr>
        <w:spacing w:before="100" w:beforeAutospacing="1" w:after="100" w:afterAutospacing="1" w:line="240" w:lineRule="auto"/>
        <w:jc w:val="center"/>
        <w:outlineLvl w:val="3"/>
        <w:rPr>
          <w:rFonts w:ascii="Times New Roman" w:eastAsia="Times New Roman" w:hAnsi="Times New Roman" w:cs="Times New Roman"/>
          <w:b/>
          <w:bCs/>
          <w:kern w:val="0"/>
          <w:lang w:eastAsia="de-DE"/>
          <w14:ligatures w14:val="none"/>
        </w:rPr>
      </w:pPr>
      <w:r w:rsidRPr="000C626A">
        <w:rPr>
          <w:rFonts w:ascii="Times New Roman" w:eastAsia="Times New Roman" w:hAnsi="Times New Roman" w:cs="Times New Roman"/>
          <w:b/>
          <w:bCs/>
          <w:kern w:val="0"/>
          <w:lang w:eastAsia="de-DE"/>
          <w14:ligatures w14:val="none"/>
        </w:rPr>
        <w:t>§ 16</w:t>
      </w:r>
      <w:r w:rsidRPr="000C626A">
        <w:rPr>
          <w:rFonts w:ascii="Times New Roman" w:eastAsia="Times New Roman" w:hAnsi="Times New Roman" w:cs="Times New Roman"/>
          <w:b/>
          <w:bCs/>
          <w:kern w:val="0"/>
          <w:lang w:eastAsia="de-DE"/>
          <w14:ligatures w14:val="none"/>
        </w:rPr>
        <w:br/>
        <w:t>Übergangsregelungen</w:t>
      </w:r>
    </w:p>
    <w:p w14:paraId="2C948A36"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(1) Soweit die Haltung des Hundes am 1. Juli 2004 nicht untersagt war und die Tatbestandsmerkmale des § 8 Abs. 1 nicht vorliegen, findet für den Halter eines gefährlichen Hundes im Sinne des § 8 Abs. 2 das Verbot des § 1 Abs. 2 Satz 3 keine Anwendung; es gilt für diese ab dem 1. Oktober 2004 die Erlaubnispflicht des § 10 Abs. 2 mit der Maßgabe, dass der Nachweis eines berechtigten Interesses zum Halten dieses gefährlichen Hundes entfällt.</w:t>
      </w:r>
    </w:p>
    <w:p w14:paraId="5986FC14"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lastRenderedPageBreak/>
        <w:t>(2) Soweit die Haltung des Hundes am 1. Juli 2004 nicht untersagt war und die Tatbestandsmerkmale des § 8 Abs. 1 nicht vorliegen, gilt für den Halter eines gefährlichen Hundes im Sinne des § 8 Abs. 3, für den ein Negativzeugnis nicht erteilt wird, ab dem 1. Oktober 2004 § 10 Abs. 2 mit der Maßgabe, dass der Nachweis eines berechtigten Interesses zum Halten dieses gefährlichen Hundes entfällt.</w:t>
      </w:r>
    </w:p>
    <w:p w14:paraId="2A816987" w14:textId="77777777" w:rsidR="000C626A" w:rsidRPr="000C626A" w:rsidRDefault="000C626A" w:rsidP="000C626A">
      <w:pPr>
        <w:spacing w:before="100" w:beforeAutospacing="1" w:after="100" w:afterAutospacing="1" w:line="240" w:lineRule="auto"/>
        <w:jc w:val="center"/>
        <w:outlineLvl w:val="3"/>
        <w:rPr>
          <w:rFonts w:ascii="Times New Roman" w:eastAsia="Times New Roman" w:hAnsi="Times New Roman" w:cs="Times New Roman"/>
          <w:b/>
          <w:bCs/>
          <w:kern w:val="0"/>
          <w:lang w:eastAsia="de-DE"/>
          <w14:ligatures w14:val="none"/>
        </w:rPr>
      </w:pPr>
      <w:r w:rsidRPr="000C626A">
        <w:rPr>
          <w:rFonts w:ascii="Times New Roman" w:eastAsia="Times New Roman" w:hAnsi="Times New Roman" w:cs="Times New Roman"/>
          <w:b/>
          <w:bCs/>
          <w:kern w:val="0"/>
          <w:lang w:eastAsia="de-DE"/>
          <w14:ligatures w14:val="none"/>
        </w:rPr>
        <w:t>§ 17</w:t>
      </w:r>
      <w:r w:rsidRPr="000C626A">
        <w:rPr>
          <w:rFonts w:ascii="Times New Roman" w:eastAsia="Times New Roman" w:hAnsi="Times New Roman" w:cs="Times New Roman"/>
          <w:b/>
          <w:bCs/>
          <w:kern w:val="0"/>
          <w:lang w:eastAsia="de-DE"/>
          <w14:ligatures w14:val="none"/>
        </w:rPr>
        <w:br/>
        <w:t>In-Kraft-Treten, Außer-Kraft-Treten</w:t>
      </w:r>
    </w:p>
    <w:p w14:paraId="41BA26DA"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Diese Verordnung tritt am 1. Juli 2004 in Kraft. Gleichzeitig tritt die Hundehalterverordnung vom 25. Juli 2000 (GVBl. II S. 235), zuletzt geändert durch Artikel 28 des Gesetzes vom 17. Dezember 2003 (GVBl I. S. 298, 309), außer Kraft.</w:t>
      </w:r>
    </w:p>
    <w:p w14:paraId="1D7145A0" w14:textId="77777777" w:rsidR="000C626A" w:rsidRPr="000C626A" w:rsidRDefault="000C626A" w:rsidP="000C626A">
      <w:pPr>
        <w:spacing w:before="100" w:beforeAutospacing="1" w:after="100" w:afterAutospacing="1" w:line="240" w:lineRule="auto"/>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Potsdam, den 16. Juni 2004</w:t>
      </w:r>
    </w:p>
    <w:p w14:paraId="1D88C918" w14:textId="77777777" w:rsidR="000C626A" w:rsidRPr="000C626A" w:rsidRDefault="000C626A" w:rsidP="000C626A">
      <w:pPr>
        <w:spacing w:before="100" w:beforeAutospacing="1" w:after="100" w:afterAutospacing="1" w:line="240" w:lineRule="auto"/>
        <w:jc w:val="center"/>
        <w:rPr>
          <w:rFonts w:ascii="Times New Roman" w:eastAsia="Times New Roman" w:hAnsi="Times New Roman" w:cs="Times New Roman"/>
          <w:kern w:val="0"/>
          <w:lang w:eastAsia="de-DE"/>
          <w14:ligatures w14:val="none"/>
        </w:rPr>
      </w:pPr>
      <w:r w:rsidRPr="000C626A">
        <w:rPr>
          <w:rFonts w:ascii="Times New Roman" w:eastAsia="Times New Roman" w:hAnsi="Times New Roman" w:cs="Times New Roman"/>
          <w:kern w:val="0"/>
          <w:lang w:eastAsia="de-DE"/>
          <w14:ligatures w14:val="none"/>
        </w:rPr>
        <w:t>Der Minister des Innern</w:t>
      </w:r>
      <w:r w:rsidRPr="000C626A">
        <w:rPr>
          <w:rFonts w:ascii="Times New Roman" w:eastAsia="Times New Roman" w:hAnsi="Times New Roman" w:cs="Times New Roman"/>
          <w:kern w:val="0"/>
          <w:lang w:eastAsia="de-DE"/>
          <w14:ligatures w14:val="none"/>
        </w:rPr>
        <w:br/>
        <w:t>Jörg Schönbohm</w:t>
      </w:r>
    </w:p>
    <w:p w14:paraId="22FD5FAD" w14:textId="77777777" w:rsidR="000C626A" w:rsidRDefault="000C626A"/>
    <w:sectPr w:rsidR="000C62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B6AF4"/>
    <w:multiLevelType w:val="multilevel"/>
    <w:tmpl w:val="DB640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BD6298"/>
    <w:multiLevelType w:val="multilevel"/>
    <w:tmpl w:val="6C0C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635283"/>
    <w:multiLevelType w:val="multilevel"/>
    <w:tmpl w:val="6A909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E037D5"/>
    <w:multiLevelType w:val="multilevel"/>
    <w:tmpl w:val="3C68E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A27299"/>
    <w:multiLevelType w:val="multilevel"/>
    <w:tmpl w:val="75E07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D80BBE"/>
    <w:multiLevelType w:val="multilevel"/>
    <w:tmpl w:val="3B105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E34A0B"/>
    <w:multiLevelType w:val="multilevel"/>
    <w:tmpl w:val="BF2A5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EB5E08"/>
    <w:multiLevelType w:val="multilevel"/>
    <w:tmpl w:val="35BE1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4A36E7"/>
    <w:multiLevelType w:val="multilevel"/>
    <w:tmpl w:val="ECDE8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2934424">
    <w:abstractNumId w:val="5"/>
  </w:num>
  <w:num w:numId="2" w16cid:durableId="2067295808">
    <w:abstractNumId w:val="2"/>
  </w:num>
  <w:num w:numId="3" w16cid:durableId="455686940">
    <w:abstractNumId w:val="6"/>
  </w:num>
  <w:num w:numId="4" w16cid:durableId="995232539">
    <w:abstractNumId w:val="7"/>
  </w:num>
  <w:num w:numId="5" w16cid:durableId="1518038564">
    <w:abstractNumId w:val="3"/>
  </w:num>
  <w:num w:numId="6" w16cid:durableId="1384328768">
    <w:abstractNumId w:val="0"/>
  </w:num>
  <w:num w:numId="7" w16cid:durableId="191764896">
    <w:abstractNumId w:val="8"/>
  </w:num>
  <w:num w:numId="8" w16cid:durableId="1698653692">
    <w:abstractNumId w:val="4"/>
  </w:num>
  <w:num w:numId="9" w16cid:durableId="5601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6A"/>
    <w:rsid w:val="000C626A"/>
    <w:rsid w:val="00C23F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53C55"/>
  <w15:chartTrackingRefBased/>
  <w15:docId w15:val="{0E612A96-AF6E-4ED8-91EC-02F5AEDF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C62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C62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C626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C626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C626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C626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C626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C626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C626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626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C626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C626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C626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C626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C626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C626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C626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C626A"/>
    <w:rPr>
      <w:rFonts w:eastAsiaTheme="majorEastAsia" w:cstheme="majorBidi"/>
      <w:color w:val="272727" w:themeColor="text1" w:themeTint="D8"/>
    </w:rPr>
  </w:style>
  <w:style w:type="paragraph" w:styleId="Titel">
    <w:name w:val="Title"/>
    <w:basedOn w:val="Standard"/>
    <w:next w:val="Standard"/>
    <w:link w:val="TitelZchn"/>
    <w:uiPriority w:val="10"/>
    <w:qFormat/>
    <w:rsid w:val="000C62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C626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C626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C626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C626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C626A"/>
    <w:rPr>
      <w:i/>
      <w:iCs/>
      <w:color w:val="404040" w:themeColor="text1" w:themeTint="BF"/>
    </w:rPr>
  </w:style>
  <w:style w:type="paragraph" w:styleId="Listenabsatz">
    <w:name w:val="List Paragraph"/>
    <w:basedOn w:val="Standard"/>
    <w:uiPriority w:val="34"/>
    <w:qFormat/>
    <w:rsid w:val="000C626A"/>
    <w:pPr>
      <w:ind w:left="720"/>
      <w:contextualSpacing/>
    </w:pPr>
  </w:style>
  <w:style w:type="character" w:styleId="IntensiveHervorhebung">
    <w:name w:val="Intense Emphasis"/>
    <w:basedOn w:val="Absatz-Standardschriftart"/>
    <w:uiPriority w:val="21"/>
    <w:qFormat/>
    <w:rsid w:val="000C626A"/>
    <w:rPr>
      <w:i/>
      <w:iCs/>
      <w:color w:val="0F4761" w:themeColor="accent1" w:themeShade="BF"/>
    </w:rPr>
  </w:style>
  <w:style w:type="paragraph" w:styleId="IntensivesZitat">
    <w:name w:val="Intense Quote"/>
    <w:basedOn w:val="Standard"/>
    <w:next w:val="Standard"/>
    <w:link w:val="IntensivesZitatZchn"/>
    <w:uiPriority w:val="30"/>
    <w:qFormat/>
    <w:rsid w:val="000C62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C626A"/>
    <w:rPr>
      <w:i/>
      <w:iCs/>
      <w:color w:val="0F4761" w:themeColor="accent1" w:themeShade="BF"/>
    </w:rPr>
  </w:style>
  <w:style w:type="character" w:styleId="IntensiverVerweis">
    <w:name w:val="Intense Reference"/>
    <w:basedOn w:val="Absatz-Standardschriftart"/>
    <w:uiPriority w:val="32"/>
    <w:qFormat/>
    <w:rsid w:val="000C62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129013">
      <w:bodyDiv w:val="1"/>
      <w:marLeft w:val="0"/>
      <w:marRight w:val="0"/>
      <w:marTop w:val="0"/>
      <w:marBottom w:val="0"/>
      <w:divBdr>
        <w:top w:val="none" w:sz="0" w:space="0" w:color="auto"/>
        <w:left w:val="none" w:sz="0" w:space="0" w:color="auto"/>
        <w:bottom w:val="none" w:sz="0" w:space="0" w:color="auto"/>
        <w:right w:val="none" w:sz="0" w:space="0" w:color="auto"/>
      </w:divBdr>
      <w:divsChild>
        <w:div w:id="24603334">
          <w:marLeft w:val="0"/>
          <w:marRight w:val="0"/>
          <w:marTop w:val="0"/>
          <w:marBottom w:val="0"/>
          <w:divBdr>
            <w:top w:val="none" w:sz="0" w:space="0" w:color="auto"/>
            <w:left w:val="none" w:sz="0" w:space="0" w:color="auto"/>
            <w:bottom w:val="none" w:sz="0" w:space="0" w:color="auto"/>
            <w:right w:val="none" w:sz="0" w:space="0" w:color="auto"/>
          </w:divBdr>
        </w:div>
        <w:div w:id="1130055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vors.brandenburg.de/sixcms/media.php/76/GVBl_I_09_2024.pdf" TargetMode="External"/><Relationship Id="rId5" Type="http://schemas.openxmlformats.org/officeDocument/2006/relationships/hyperlink" Target="https://bravors.brandenburg.de/sixcms/media.php/76/GVBl_II_17_200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3018</Words>
  <Characters>19014</Characters>
  <Application>Microsoft Office Word</Application>
  <DocSecurity>0</DocSecurity>
  <Lines>158</Lines>
  <Paragraphs>43</Paragraphs>
  <ScaleCrop>false</ScaleCrop>
  <Company/>
  <LinksUpToDate>false</LinksUpToDate>
  <CharactersWithSpaces>21989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Lenz</dc:creator>
  <cp:keywords/>
  <dc:description/>
  <cp:lastModifiedBy>Peter Lenz</cp:lastModifiedBy>
  <cp:revision>1</cp:revision>
  <dcterms:created xsi:type="dcterms:W3CDTF">2024-06-27T10:49:00Z</dcterms:created>
  <dcterms:modified xsi:type="dcterms:W3CDTF">2024-06-27T10:51:00Z</dcterms:modified>
</cp:coreProperties>
</file>